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EE" w:rsidRDefault="00347BEE" w:rsidP="003D43AD">
      <w:pPr>
        <w:bidi/>
        <w:jc w:val="center"/>
        <w:rPr>
          <w:rFonts w:cs="B Nazanin"/>
          <w:b/>
          <w:bCs/>
          <w:sz w:val="28"/>
          <w:szCs w:val="28"/>
          <w:rtl/>
          <w:lang w:bidi="fa-IR"/>
        </w:rPr>
      </w:pPr>
    </w:p>
    <w:p w:rsidR="003D43AD" w:rsidRPr="00DA3CFD" w:rsidRDefault="003D43AD" w:rsidP="00347BEE">
      <w:pPr>
        <w:bidi/>
        <w:jc w:val="center"/>
        <w:rPr>
          <w:rFonts w:cs="B Nazanin"/>
          <w:b/>
          <w:bCs/>
          <w:sz w:val="32"/>
          <w:szCs w:val="32"/>
          <w:rtl/>
          <w:lang w:bidi="fa-IR"/>
        </w:rPr>
      </w:pPr>
      <w:r w:rsidRPr="00DA3CFD">
        <w:rPr>
          <w:rFonts w:cs="B Nazanin" w:hint="cs"/>
          <w:b/>
          <w:bCs/>
          <w:sz w:val="32"/>
          <w:szCs w:val="32"/>
          <w:rtl/>
          <w:lang w:bidi="fa-IR"/>
        </w:rPr>
        <w:t>جایگاه تجارت لیزر در سال 2015</w:t>
      </w:r>
    </w:p>
    <w:p w:rsidR="003D43AD" w:rsidRDefault="003D43AD" w:rsidP="003D43AD">
      <w:pPr>
        <w:bidi/>
        <w:jc w:val="both"/>
        <w:rPr>
          <w:rFonts w:cs="B Nazanin"/>
          <w:sz w:val="28"/>
          <w:szCs w:val="28"/>
          <w:rtl/>
          <w:lang w:bidi="fa-IR"/>
        </w:rPr>
      </w:pPr>
    </w:p>
    <w:p w:rsidR="007070B5" w:rsidRPr="007070B5" w:rsidRDefault="007070B5" w:rsidP="007070B5">
      <w:pPr>
        <w:bidi/>
        <w:jc w:val="both"/>
        <w:rPr>
          <w:rFonts w:cs="B Nazanin"/>
          <w:b/>
          <w:bCs/>
          <w:sz w:val="28"/>
          <w:szCs w:val="28"/>
          <w:rtl/>
          <w:lang w:bidi="fa-IR"/>
        </w:rPr>
      </w:pPr>
      <w:r w:rsidRPr="007070B5">
        <w:rPr>
          <w:rFonts w:cs="B Nazanin" w:hint="cs"/>
          <w:b/>
          <w:bCs/>
          <w:sz w:val="28"/>
          <w:szCs w:val="28"/>
          <w:rtl/>
          <w:lang w:bidi="fa-IR"/>
        </w:rPr>
        <w:t>خلاصه</w:t>
      </w:r>
    </w:p>
    <w:p w:rsidR="003D43AD" w:rsidRDefault="00983D5B" w:rsidP="00983D5B">
      <w:pPr>
        <w:bidi/>
        <w:jc w:val="both"/>
        <w:rPr>
          <w:rFonts w:cs="B Nazanin"/>
          <w:sz w:val="28"/>
          <w:szCs w:val="28"/>
          <w:rtl/>
          <w:lang w:bidi="fa-IR"/>
        </w:rPr>
      </w:pPr>
      <w:r>
        <w:rPr>
          <w:rFonts w:cs="B Nazanin" w:hint="cs"/>
          <w:sz w:val="28"/>
          <w:szCs w:val="28"/>
          <w:rtl/>
          <w:lang w:bidi="fa-IR"/>
        </w:rPr>
        <w:t>شرکت‌های پیشگام در زمینه لیزر مثل آ وای آل</w:t>
      </w:r>
      <w:r>
        <w:rPr>
          <w:rStyle w:val="FootnoteReference"/>
          <w:rFonts w:cs="B Nazanin"/>
          <w:sz w:val="28"/>
          <w:szCs w:val="28"/>
          <w:rtl/>
          <w:lang w:bidi="fa-IR"/>
        </w:rPr>
        <w:footnoteReference w:id="1"/>
      </w:r>
      <w:r>
        <w:rPr>
          <w:rFonts w:cs="B Nazanin" w:hint="cs"/>
          <w:sz w:val="28"/>
          <w:szCs w:val="28"/>
          <w:rtl/>
          <w:lang w:bidi="fa-IR"/>
        </w:rPr>
        <w:t>، ان پی آی</w:t>
      </w:r>
      <w:r>
        <w:rPr>
          <w:rStyle w:val="FootnoteReference"/>
          <w:rFonts w:cs="B Nazanin"/>
          <w:sz w:val="28"/>
          <w:szCs w:val="28"/>
          <w:rtl/>
          <w:lang w:bidi="fa-IR"/>
        </w:rPr>
        <w:footnoteReference w:id="2"/>
      </w:r>
      <w:r>
        <w:rPr>
          <w:rFonts w:cs="B Nazanin" w:hint="cs"/>
          <w:sz w:val="28"/>
          <w:szCs w:val="28"/>
          <w:rtl/>
          <w:lang w:bidi="fa-IR"/>
        </w:rPr>
        <w:t>، هاریزن</w:t>
      </w:r>
      <w:r>
        <w:rPr>
          <w:rStyle w:val="FootnoteReference"/>
          <w:rFonts w:cs="B Nazanin"/>
          <w:sz w:val="28"/>
          <w:szCs w:val="28"/>
          <w:rtl/>
          <w:lang w:bidi="fa-IR"/>
        </w:rPr>
        <w:footnoteReference w:id="3"/>
      </w:r>
      <w:r>
        <w:rPr>
          <w:rFonts w:cs="B Nazanin" w:hint="cs"/>
          <w:sz w:val="28"/>
          <w:szCs w:val="28"/>
          <w:rtl/>
          <w:lang w:bidi="fa-IR"/>
        </w:rPr>
        <w:t>، برین</w:t>
      </w:r>
      <w:r>
        <w:rPr>
          <w:rStyle w:val="FootnoteReference"/>
          <w:rFonts w:cs="B Nazanin"/>
          <w:sz w:val="28"/>
          <w:szCs w:val="28"/>
          <w:rtl/>
          <w:lang w:bidi="fa-IR"/>
        </w:rPr>
        <w:footnoteReference w:id="4"/>
      </w:r>
      <w:r>
        <w:rPr>
          <w:rFonts w:cs="B Nazanin" w:hint="cs"/>
          <w:sz w:val="28"/>
          <w:szCs w:val="28"/>
          <w:rtl/>
          <w:lang w:bidi="fa-IR"/>
        </w:rPr>
        <w:t xml:space="preserve"> و آی پی آی ام آی</w:t>
      </w:r>
      <w:r>
        <w:rPr>
          <w:rStyle w:val="FootnoteReference"/>
          <w:rFonts w:cs="B Nazanin"/>
          <w:sz w:val="28"/>
          <w:szCs w:val="28"/>
          <w:rtl/>
          <w:lang w:bidi="fa-IR"/>
        </w:rPr>
        <w:footnoteReference w:id="5"/>
      </w:r>
      <w:r>
        <w:rPr>
          <w:rFonts w:cs="B Nazanin" w:hint="cs"/>
          <w:sz w:val="28"/>
          <w:szCs w:val="28"/>
          <w:rtl/>
          <w:lang w:bidi="fa-IR"/>
        </w:rPr>
        <w:t xml:space="preserve"> می‌توانند به ما کمک کنند که </w:t>
      </w:r>
      <w:r w:rsidR="001A0EBC">
        <w:rPr>
          <w:rFonts w:cs="B Nazanin" w:hint="cs"/>
          <w:sz w:val="28"/>
          <w:szCs w:val="28"/>
          <w:rtl/>
          <w:lang w:bidi="fa-IR"/>
        </w:rPr>
        <w:t>درک کنیم</w:t>
      </w:r>
      <w:r w:rsidR="007070B5">
        <w:rPr>
          <w:rFonts w:cs="B Nazanin" w:hint="cs"/>
          <w:sz w:val="28"/>
          <w:szCs w:val="28"/>
          <w:rtl/>
          <w:lang w:bidi="fa-IR"/>
        </w:rPr>
        <w:t xml:space="preserve"> </w:t>
      </w:r>
      <w:r>
        <w:rPr>
          <w:rFonts w:cs="B Nazanin" w:hint="cs"/>
          <w:sz w:val="28"/>
          <w:szCs w:val="28"/>
          <w:rtl/>
          <w:lang w:bidi="fa-IR"/>
        </w:rPr>
        <w:t>در صنعت امروزی چه می‌گذرد: لیزر نقش مهمی در</w:t>
      </w:r>
      <w:r w:rsidR="006245A4">
        <w:rPr>
          <w:rFonts w:cs="B Nazanin" w:hint="cs"/>
          <w:sz w:val="28"/>
          <w:szCs w:val="28"/>
          <w:rtl/>
          <w:lang w:bidi="fa-IR"/>
        </w:rPr>
        <w:t xml:space="preserve"> </w:t>
      </w:r>
      <w:r>
        <w:rPr>
          <w:rFonts w:cs="B Nazanin" w:hint="cs"/>
          <w:sz w:val="28"/>
          <w:szCs w:val="28"/>
          <w:rtl/>
          <w:lang w:bidi="fa-IR"/>
        </w:rPr>
        <w:t>زندگی روزمره ما ایفا می‌کند و در آینده نزدیک به عنوان یک وسیله رایج، نمو</w:t>
      </w:r>
      <w:r w:rsidR="007070B5">
        <w:rPr>
          <w:rFonts w:cs="B Nazanin" w:hint="cs"/>
          <w:sz w:val="28"/>
          <w:szCs w:val="28"/>
          <w:rtl/>
          <w:lang w:bidi="fa-IR"/>
        </w:rPr>
        <w:t>د</w:t>
      </w:r>
      <w:r>
        <w:rPr>
          <w:rFonts w:cs="B Nazanin" w:hint="cs"/>
          <w:sz w:val="28"/>
          <w:szCs w:val="28"/>
          <w:rtl/>
          <w:lang w:bidi="fa-IR"/>
        </w:rPr>
        <w:t xml:space="preserve"> پیدا می‌کند.</w:t>
      </w:r>
    </w:p>
    <w:p w:rsidR="00592C4C" w:rsidRDefault="00592C4C" w:rsidP="00592C4C">
      <w:pPr>
        <w:bidi/>
        <w:jc w:val="both"/>
        <w:rPr>
          <w:rFonts w:cs="B Nazanin"/>
          <w:b/>
          <w:bCs/>
          <w:sz w:val="24"/>
          <w:szCs w:val="24"/>
          <w:rtl/>
          <w:lang w:bidi="fa-IR"/>
        </w:rPr>
      </w:pPr>
      <w:r w:rsidRPr="0099314B">
        <w:rPr>
          <w:rFonts w:cs="B Nazanin" w:hint="cs"/>
          <w:b/>
          <w:bCs/>
          <w:sz w:val="24"/>
          <w:szCs w:val="24"/>
          <w:rtl/>
          <w:lang w:bidi="fa-IR"/>
        </w:rPr>
        <w:t>کلمات کلیدی:</w:t>
      </w:r>
      <w:r>
        <w:rPr>
          <w:rFonts w:cs="B Nazanin" w:hint="cs"/>
          <w:b/>
          <w:bCs/>
          <w:sz w:val="24"/>
          <w:szCs w:val="24"/>
          <w:rtl/>
          <w:lang w:bidi="fa-IR"/>
        </w:rPr>
        <w:t xml:space="preserve"> </w:t>
      </w:r>
      <w:r w:rsidRPr="000A2E86">
        <w:rPr>
          <w:rFonts w:cs="B Nazanin" w:hint="cs"/>
          <w:sz w:val="24"/>
          <w:szCs w:val="24"/>
          <w:rtl/>
          <w:lang w:bidi="fa-IR"/>
        </w:rPr>
        <w:t xml:space="preserve">لیزر فیبر، لیزر </w:t>
      </w:r>
      <w:r w:rsidRPr="000A2E86">
        <w:rPr>
          <w:rFonts w:asciiTheme="majorBidi" w:hAnsiTheme="majorBidi" w:cstheme="majorBidi"/>
          <w:sz w:val="24"/>
          <w:szCs w:val="24"/>
          <w:lang w:bidi="fa-IR"/>
        </w:rPr>
        <w:t>C</w:t>
      </w:r>
      <w:r>
        <w:rPr>
          <w:rFonts w:asciiTheme="majorBidi" w:hAnsiTheme="majorBidi" w:cstheme="majorBidi"/>
          <w:sz w:val="24"/>
          <w:szCs w:val="24"/>
          <w:lang w:bidi="fa-IR"/>
        </w:rPr>
        <w:t>O</w:t>
      </w:r>
      <w:r w:rsidRPr="000A2E86">
        <w:rPr>
          <w:rFonts w:asciiTheme="majorBidi" w:hAnsiTheme="majorBidi" w:cstheme="majorBidi"/>
          <w:sz w:val="24"/>
          <w:szCs w:val="24"/>
          <w:vertAlign w:val="subscript"/>
          <w:lang w:bidi="fa-IR"/>
        </w:rPr>
        <w:t>2</w:t>
      </w:r>
      <w:r w:rsidRPr="000A2E86">
        <w:rPr>
          <w:rFonts w:cs="B Nazanin" w:hint="cs"/>
          <w:sz w:val="24"/>
          <w:szCs w:val="24"/>
          <w:rtl/>
          <w:lang w:bidi="fa-IR"/>
        </w:rPr>
        <w:t>، لیزرهای پزشکی ، اقتصاد جدید، اختلاط دو صنعت</w:t>
      </w:r>
      <w:r>
        <w:rPr>
          <w:rFonts w:cs="B Nazanin" w:hint="cs"/>
          <w:sz w:val="24"/>
          <w:szCs w:val="24"/>
          <w:rtl/>
          <w:lang w:bidi="fa-IR"/>
        </w:rPr>
        <w:t>.</w:t>
      </w:r>
    </w:p>
    <w:p w:rsidR="007070B5" w:rsidRPr="00347BEE" w:rsidRDefault="007070B5" w:rsidP="007070B5">
      <w:pPr>
        <w:bidi/>
        <w:jc w:val="both"/>
        <w:rPr>
          <w:rFonts w:cs="B Nazanin"/>
          <w:sz w:val="18"/>
          <w:szCs w:val="18"/>
          <w:rtl/>
          <w:lang w:bidi="fa-IR"/>
        </w:rPr>
      </w:pPr>
    </w:p>
    <w:p w:rsidR="007070B5" w:rsidRPr="007070B5" w:rsidRDefault="007070B5" w:rsidP="007070B5">
      <w:pPr>
        <w:bidi/>
        <w:jc w:val="both"/>
        <w:rPr>
          <w:rFonts w:cs="B Nazanin"/>
          <w:b/>
          <w:bCs/>
          <w:sz w:val="28"/>
          <w:szCs w:val="28"/>
          <w:lang w:bidi="fa-IR"/>
        </w:rPr>
      </w:pPr>
      <w:r w:rsidRPr="007070B5">
        <w:rPr>
          <w:rFonts w:cs="B Nazanin" w:hint="cs"/>
          <w:b/>
          <w:bCs/>
          <w:sz w:val="28"/>
          <w:szCs w:val="28"/>
          <w:rtl/>
          <w:lang w:bidi="fa-IR"/>
        </w:rPr>
        <w:t>مقدمه</w:t>
      </w:r>
    </w:p>
    <w:p w:rsidR="00852C7D" w:rsidRDefault="002713B4" w:rsidP="006245A4">
      <w:pPr>
        <w:bidi/>
        <w:jc w:val="both"/>
        <w:rPr>
          <w:rFonts w:ascii="Times New Roman" w:hAnsi="Times New Roman" w:cs="Times New Roman"/>
          <w:sz w:val="24"/>
          <w:szCs w:val="24"/>
          <w:rtl/>
          <w:lang w:bidi="fa-IR"/>
        </w:rPr>
      </w:pPr>
      <w:r>
        <w:rPr>
          <w:rFonts w:cs="B Nazanin" w:hint="cs"/>
          <w:sz w:val="28"/>
          <w:szCs w:val="28"/>
          <w:rtl/>
          <w:lang w:bidi="fa-IR"/>
        </w:rPr>
        <w:t>درحالیکه تولید</w:t>
      </w:r>
      <w:r w:rsidR="00852C7D">
        <w:rPr>
          <w:rFonts w:cs="B Nazanin" w:hint="cs"/>
          <w:sz w:val="28"/>
          <w:szCs w:val="28"/>
          <w:rtl/>
          <w:lang w:bidi="fa-IR"/>
        </w:rPr>
        <w:t>کنندگان لیزر از رشد چند درصدی فروش محصولات خود در سال‌های اخیر خوشحال هستند، اما دلای</w:t>
      </w:r>
      <w:r w:rsidR="00B27A8E">
        <w:rPr>
          <w:rFonts w:cs="B Nazanin" w:hint="cs"/>
          <w:sz w:val="28"/>
          <w:szCs w:val="28"/>
          <w:rtl/>
          <w:lang w:bidi="fa-IR"/>
        </w:rPr>
        <w:t>ل بیشتری برای خوشحالی وجود دارد:</w:t>
      </w:r>
      <w:r w:rsidR="00A34B8A">
        <w:rPr>
          <w:rFonts w:cs="B Nazanin" w:hint="cs"/>
          <w:sz w:val="28"/>
          <w:szCs w:val="28"/>
          <w:rtl/>
          <w:lang w:bidi="fa-IR"/>
        </w:rPr>
        <w:t xml:space="preserve"> به‌راستی، لیزر زندگی روزمره ما را احاطه کرده و سرانجام خود را در جهان و سیاست نشان خواهد داد.</w:t>
      </w:r>
      <w:r>
        <w:rPr>
          <w:rFonts w:cs="B Nazanin" w:hint="cs"/>
          <w:sz w:val="28"/>
          <w:szCs w:val="28"/>
          <w:rtl/>
          <w:lang w:bidi="fa-IR"/>
        </w:rPr>
        <w:t xml:space="preserve"> </w:t>
      </w:r>
      <w:r w:rsidR="006245A4">
        <w:rPr>
          <w:rFonts w:cs="B Nazanin" w:hint="cs"/>
          <w:sz w:val="28"/>
          <w:szCs w:val="28"/>
          <w:rtl/>
          <w:lang w:bidi="fa-IR"/>
        </w:rPr>
        <w:t>به عنوان مثال</w:t>
      </w:r>
      <w:r w:rsidR="00B27A8E">
        <w:rPr>
          <w:rFonts w:cs="B Nazanin" w:hint="cs"/>
          <w:sz w:val="28"/>
          <w:szCs w:val="28"/>
          <w:rtl/>
          <w:lang w:bidi="fa-IR"/>
        </w:rPr>
        <w:t>، لیزر</w:t>
      </w:r>
      <w:r w:rsidR="006245A4">
        <w:rPr>
          <w:rFonts w:cs="B Nazanin" w:hint="cs"/>
          <w:sz w:val="28"/>
          <w:szCs w:val="28"/>
          <w:rtl/>
          <w:lang w:bidi="fa-IR"/>
        </w:rPr>
        <w:t xml:space="preserve"> </w:t>
      </w:r>
      <w:r>
        <w:rPr>
          <w:rFonts w:cs="B Nazanin" w:hint="cs"/>
          <w:sz w:val="28"/>
          <w:szCs w:val="28"/>
          <w:rtl/>
          <w:lang w:bidi="fa-IR"/>
        </w:rPr>
        <w:t xml:space="preserve">برای اولین بار در </w:t>
      </w:r>
      <w:r w:rsidR="00C206D8">
        <w:rPr>
          <w:rFonts w:cs="B Nazanin" w:hint="cs"/>
          <w:sz w:val="28"/>
          <w:szCs w:val="28"/>
          <w:rtl/>
          <w:lang w:bidi="fa-IR"/>
        </w:rPr>
        <w:t xml:space="preserve">جشن </w:t>
      </w:r>
      <w:r>
        <w:rPr>
          <w:rFonts w:cs="B Nazanin" w:hint="cs"/>
          <w:sz w:val="28"/>
          <w:szCs w:val="28"/>
          <w:rtl/>
          <w:lang w:bidi="fa-IR"/>
        </w:rPr>
        <w:t xml:space="preserve">مراسم پنجاهمین سالگرد لیزر در سال 2010 و </w:t>
      </w:r>
      <w:r w:rsidR="006245A4">
        <w:rPr>
          <w:rFonts w:cs="B Nazanin" w:hint="cs"/>
          <w:sz w:val="28"/>
          <w:szCs w:val="28"/>
          <w:rtl/>
          <w:lang w:bidi="fa-IR"/>
        </w:rPr>
        <w:t>پس از آن</w:t>
      </w:r>
      <w:r>
        <w:rPr>
          <w:rFonts w:cs="B Nazanin" w:hint="cs"/>
          <w:sz w:val="28"/>
          <w:szCs w:val="28"/>
          <w:rtl/>
          <w:lang w:bidi="fa-IR"/>
        </w:rPr>
        <w:t xml:space="preserve"> در بین پیشگامان بیشمار عرصه لیزر مانند آی وای ال </w:t>
      </w:r>
      <w:r w:rsidRPr="002713B4">
        <w:rPr>
          <w:rFonts w:ascii="Times New Roman" w:hAnsi="Times New Roman" w:cs="Times New Roman"/>
          <w:sz w:val="24"/>
          <w:szCs w:val="24"/>
          <w:lang w:bidi="fa-IR"/>
        </w:rPr>
        <w:t>(IYL)</w:t>
      </w:r>
      <w:r w:rsidR="006245A4">
        <w:rPr>
          <w:rFonts w:ascii="Times New Roman" w:hAnsi="Times New Roman" w:cs="Times New Roman" w:hint="cs"/>
          <w:sz w:val="24"/>
          <w:szCs w:val="24"/>
          <w:rtl/>
          <w:lang w:bidi="fa-IR"/>
        </w:rPr>
        <w:t xml:space="preserve"> </w:t>
      </w:r>
      <w:r w:rsidR="006245A4" w:rsidRPr="006245A4">
        <w:rPr>
          <w:rFonts w:cs="B Nazanin" w:hint="cs"/>
          <w:sz w:val="28"/>
          <w:szCs w:val="28"/>
          <w:rtl/>
          <w:lang w:bidi="fa-IR"/>
        </w:rPr>
        <w:t>خود را نشان داد.</w:t>
      </w:r>
    </w:p>
    <w:p w:rsidR="002713B4" w:rsidRDefault="007C7F57" w:rsidP="00B27A8E">
      <w:pPr>
        <w:bidi/>
        <w:jc w:val="both"/>
        <w:rPr>
          <w:rFonts w:cs="B Nazanin"/>
          <w:sz w:val="28"/>
          <w:szCs w:val="28"/>
          <w:rtl/>
          <w:lang w:bidi="fa-IR"/>
        </w:rPr>
      </w:pPr>
      <w:r>
        <w:rPr>
          <w:rFonts w:cs="B Nazanin" w:hint="cs"/>
          <w:sz w:val="28"/>
          <w:szCs w:val="28"/>
          <w:rtl/>
          <w:lang w:bidi="fa-IR"/>
        </w:rPr>
        <w:t>یکی از مدیران شرکت اس پی آی ای</w:t>
      </w:r>
      <w:r>
        <w:rPr>
          <w:rStyle w:val="FootnoteReference"/>
          <w:rFonts w:cs="B Nazanin"/>
          <w:sz w:val="28"/>
          <w:szCs w:val="28"/>
          <w:rtl/>
          <w:lang w:bidi="fa-IR"/>
        </w:rPr>
        <w:footnoteReference w:id="6"/>
      </w:r>
      <w:r w:rsidR="009A2CCA">
        <w:rPr>
          <w:rFonts w:cs="B Nazanin" w:hint="cs"/>
          <w:sz w:val="28"/>
          <w:szCs w:val="28"/>
          <w:rtl/>
          <w:lang w:bidi="fa-IR"/>
        </w:rPr>
        <w:t xml:space="preserve"> می</w:t>
      </w:r>
      <w:r w:rsidR="00B27A8E">
        <w:rPr>
          <w:rFonts w:cs="B Nazanin" w:hint="cs"/>
          <w:sz w:val="28"/>
          <w:szCs w:val="28"/>
          <w:rtl/>
          <w:lang w:bidi="fa-IR"/>
        </w:rPr>
        <w:t>‌</w:t>
      </w:r>
      <w:r w:rsidR="009A2CCA">
        <w:rPr>
          <w:rFonts w:cs="B Nazanin" w:hint="cs"/>
          <w:sz w:val="28"/>
          <w:szCs w:val="28"/>
          <w:rtl/>
          <w:lang w:bidi="fa-IR"/>
        </w:rPr>
        <w:t>گوید: "</w:t>
      </w:r>
      <w:r w:rsidR="00C206D8">
        <w:rPr>
          <w:rFonts w:cs="B Nazanin" w:hint="cs"/>
          <w:sz w:val="28"/>
          <w:szCs w:val="28"/>
          <w:rtl/>
          <w:lang w:bidi="fa-IR"/>
        </w:rPr>
        <w:t>در حالیکه خیلی‌ از صنعت‌گران به آی وای ال اهمیت نداند، اما این جشن در میان بسیاری از پیشگامان عرصه لیزر در سال‌های اخیر</w:t>
      </w:r>
      <w:r w:rsidR="00B27A8E">
        <w:rPr>
          <w:rFonts w:cs="B Nazanin" w:hint="cs"/>
          <w:sz w:val="28"/>
          <w:szCs w:val="28"/>
          <w:rtl/>
          <w:lang w:bidi="fa-IR"/>
        </w:rPr>
        <w:t>،</w:t>
      </w:r>
      <w:r w:rsidR="00C206D8">
        <w:rPr>
          <w:rFonts w:cs="B Nazanin" w:hint="cs"/>
          <w:sz w:val="28"/>
          <w:szCs w:val="28"/>
          <w:rtl/>
          <w:lang w:bidi="fa-IR"/>
        </w:rPr>
        <w:t xml:space="preserve"> </w:t>
      </w:r>
      <w:r w:rsidR="00B27A8E">
        <w:rPr>
          <w:rFonts w:cs="B Nazanin" w:hint="cs"/>
          <w:sz w:val="28"/>
          <w:szCs w:val="28"/>
          <w:rtl/>
          <w:lang w:bidi="fa-IR"/>
        </w:rPr>
        <w:t>مثل ان پی آی، فتونیک21، برین و آی پی آی ام آی، برگزار شد</w:t>
      </w:r>
      <w:r w:rsidR="00C206D8">
        <w:rPr>
          <w:rFonts w:cs="B Nazanin" w:hint="cs"/>
          <w:sz w:val="28"/>
          <w:szCs w:val="28"/>
          <w:rtl/>
          <w:lang w:bidi="fa-IR"/>
        </w:rPr>
        <w:t>. هدف آن‌ها آکهی‌بخشی به جامعه در زمینه اهمیت لیزر در جامعه کنونی است."</w:t>
      </w:r>
    </w:p>
    <w:p w:rsidR="006F06A9" w:rsidRPr="00802EF2" w:rsidRDefault="006F06A9" w:rsidP="00374F8F">
      <w:pPr>
        <w:bidi/>
        <w:jc w:val="both"/>
        <w:rPr>
          <w:rFonts w:cs="B Nazanin"/>
          <w:sz w:val="28"/>
          <w:szCs w:val="28"/>
          <w:lang w:bidi="fa-IR"/>
        </w:rPr>
      </w:pPr>
      <w:r>
        <w:rPr>
          <w:rFonts w:cs="B Nazanin" w:hint="cs"/>
          <w:sz w:val="28"/>
          <w:szCs w:val="28"/>
          <w:rtl/>
          <w:lang w:bidi="fa-IR"/>
        </w:rPr>
        <w:t>آرتورس</w:t>
      </w:r>
      <w:r>
        <w:rPr>
          <w:rStyle w:val="FootnoteReference"/>
          <w:rFonts w:cs="B Nazanin"/>
          <w:sz w:val="28"/>
          <w:szCs w:val="28"/>
          <w:rtl/>
          <w:lang w:bidi="fa-IR"/>
        </w:rPr>
        <w:footnoteReference w:id="7"/>
      </w:r>
      <w:r>
        <w:rPr>
          <w:rFonts w:cs="B Nazanin" w:hint="cs"/>
          <w:sz w:val="28"/>
          <w:szCs w:val="28"/>
          <w:rtl/>
          <w:lang w:bidi="fa-IR"/>
        </w:rPr>
        <w:t xml:space="preserve"> می‌گوید:</w:t>
      </w:r>
      <w:r w:rsidR="00802EF2">
        <w:rPr>
          <w:rFonts w:cs="B Nazanin" w:hint="cs"/>
          <w:sz w:val="28"/>
          <w:szCs w:val="28"/>
          <w:rtl/>
          <w:lang w:bidi="fa-IR"/>
        </w:rPr>
        <w:t xml:space="preserve"> </w:t>
      </w:r>
      <w:r w:rsidR="00802EF2">
        <w:rPr>
          <w:rFonts w:cs="Cambria" w:hint="cs"/>
          <w:sz w:val="28"/>
          <w:szCs w:val="28"/>
          <w:rtl/>
          <w:lang w:bidi="fa-IR"/>
        </w:rPr>
        <w:t>"</w:t>
      </w:r>
      <w:r w:rsidR="00802EF2">
        <w:rPr>
          <w:rFonts w:cs="B Nazanin" w:hint="cs"/>
          <w:sz w:val="28"/>
          <w:szCs w:val="28"/>
          <w:rtl/>
          <w:lang w:bidi="fa-IR"/>
        </w:rPr>
        <w:t xml:space="preserve">سردمداران دولت، مدیران و اقتصاد دانان خود را درگیر فهم علم فتونیک و لیزر کردند تا تأثیر لیزر بر اقتصاد و نفوذ آن بر جامعه </w:t>
      </w:r>
      <w:r w:rsidR="00374F8F">
        <w:rPr>
          <w:rFonts w:cs="B Nazanin" w:hint="cs"/>
          <w:sz w:val="28"/>
          <w:szCs w:val="28"/>
          <w:rtl/>
          <w:lang w:bidi="fa-IR"/>
        </w:rPr>
        <w:t>را ارزیابی کنند</w:t>
      </w:r>
      <w:r w:rsidR="00802EF2">
        <w:rPr>
          <w:rFonts w:cs="B Nazanin" w:hint="cs"/>
          <w:sz w:val="28"/>
          <w:szCs w:val="28"/>
          <w:rtl/>
          <w:lang w:bidi="fa-IR"/>
        </w:rPr>
        <w:t>،</w:t>
      </w:r>
      <w:r w:rsidR="006245A4">
        <w:rPr>
          <w:rFonts w:cs="B Nazanin" w:hint="cs"/>
          <w:sz w:val="28"/>
          <w:szCs w:val="28"/>
          <w:rtl/>
          <w:lang w:bidi="fa-IR"/>
        </w:rPr>
        <w:t xml:space="preserve"> زیرا این </w:t>
      </w:r>
      <w:r w:rsidR="00374F8F">
        <w:rPr>
          <w:rFonts w:cs="B Nazanin" w:hint="cs"/>
          <w:sz w:val="28"/>
          <w:szCs w:val="28"/>
          <w:rtl/>
          <w:lang w:bidi="fa-IR"/>
        </w:rPr>
        <w:t xml:space="preserve">نوع </w:t>
      </w:r>
      <w:r w:rsidR="006245A4">
        <w:rPr>
          <w:rFonts w:cs="B Nazanin" w:hint="cs"/>
          <w:sz w:val="28"/>
          <w:szCs w:val="28"/>
          <w:rtl/>
          <w:lang w:bidi="fa-IR"/>
        </w:rPr>
        <w:t>سرمایه‌گذاری،</w:t>
      </w:r>
      <w:r w:rsidR="00802EF2">
        <w:rPr>
          <w:rFonts w:cs="B Nazanin" w:hint="cs"/>
          <w:sz w:val="28"/>
          <w:szCs w:val="28"/>
          <w:rtl/>
          <w:lang w:bidi="fa-IR"/>
        </w:rPr>
        <w:t xml:space="preserve"> دیدگاه عموم از لیزر و </w:t>
      </w:r>
      <w:r w:rsidR="006245A4">
        <w:rPr>
          <w:rFonts w:cs="B Nazanin" w:hint="cs"/>
          <w:sz w:val="28"/>
          <w:szCs w:val="28"/>
          <w:rtl/>
          <w:lang w:bidi="fa-IR"/>
        </w:rPr>
        <w:lastRenderedPageBreak/>
        <w:t>فرصت سرمایه‌گذاری بخش‌های خصوصی را ت</w:t>
      </w:r>
      <w:r w:rsidR="00802EF2">
        <w:rPr>
          <w:rFonts w:cs="B Nazanin" w:hint="cs"/>
          <w:sz w:val="28"/>
          <w:szCs w:val="28"/>
          <w:rtl/>
          <w:lang w:bidi="fa-IR"/>
        </w:rPr>
        <w:t>قو</w:t>
      </w:r>
      <w:r w:rsidR="006245A4">
        <w:rPr>
          <w:rFonts w:cs="B Nazanin" w:hint="cs"/>
          <w:sz w:val="28"/>
          <w:szCs w:val="28"/>
          <w:rtl/>
          <w:lang w:bidi="fa-IR"/>
        </w:rPr>
        <w:t>یت می‌کند</w:t>
      </w:r>
      <w:r w:rsidR="00802EF2">
        <w:rPr>
          <w:rFonts w:cs="B Nazanin" w:hint="cs"/>
          <w:sz w:val="28"/>
          <w:szCs w:val="28"/>
          <w:rtl/>
          <w:lang w:bidi="fa-IR"/>
        </w:rPr>
        <w:t>.</w:t>
      </w:r>
      <w:r w:rsidR="00802EF2" w:rsidRPr="00802EF2">
        <w:rPr>
          <w:rFonts w:cs="B Nazanin" w:hint="cs"/>
          <w:sz w:val="28"/>
          <w:szCs w:val="28"/>
          <w:rtl/>
          <w:lang w:bidi="fa-IR"/>
        </w:rPr>
        <w:t>" ا</w:t>
      </w:r>
      <w:r w:rsidR="00802EF2">
        <w:rPr>
          <w:rFonts w:cs="B Nazanin" w:hint="cs"/>
          <w:sz w:val="28"/>
          <w:szCs w:val="28"/>
          <w:rtl/>
          <w:lang w:bidi="fa-IR"/>
        </w:rPr>
        <w:t>یشان اضافه می‌کنند که: "افزایش فهم همگانی، لیزر را از جنبه تصور و خیال خارج می‌کند و آن را</w:t>
      </w:r>
      <w:r w:rsidR="004F6C34">
        <w:rPr>
          <w:rFonts w:cs="B Nazanin" w:hint="cs"/>
          <w:sz w:val="28"/>
          <w:szCs w:val="28"/>
          <w:rtl/>
          <w:lang w:bidi="fa-IR"/>
        </w:rPr>
        <w:t xml:space="preserve"> </w:t>
      </w:r>
      <w:r w:rsidR="00802EF2">
        <w:rPr>
          <w:rFonts w:cs="B Nazanin" w:hint="cs"/>
          <w:sz w:val="28"/>
          <w:szCs w:val="28"/>
          <w:rtl/>
          <w:lang w:bidi="fa-IR"/>
        </w:rPr>
        <w:t xml:space="preserve">به وسیله‌ای ملموس تبدیل می‌کند تا </w:t>
      </w:r>
      <w:r w:rsidR="004F6C34">
        <w:rPr>
          <w:rFonts w:cs="B Nazanin" w:hint="cs"/>
          <w:sz w:val="28"/>
          <w:szCs w:val="28"/>
          <w:rtl/>
          <w:lang w:bidi="fa-IR"/>
        </w:rPr>
        <w:t>بوضوح آشکار شود که چگونه این تکنولوژی می‌تواند سبب رونق اقتصادی شود."</w:t>
      </w:r>
    </w:p>
    <w:p w:rsidR="003D43AD" w:rsidRDefault="003D43AD" w:rsidP="003D43AD">
      <w:pPr>
        <w:bidi/>
        <w:jc w:val="both"/>
        <w:rPr>
          <w:rFonts w:cs="B Nazanin"/>
          <w:sz w:val="28"/>
          <w:szCs w:val="28"/>
          <w:rtl/>
          <w:lang w:bidi="fa-IR"/>
        </w:rPr>
      </w:pPr>
    </w:p>
    <w:p w:rsidR="00152B01" w:rsidRDefault="00152B01" w:rsidP="004F6C34">
      <w:pPr>
        <w:bidi/>
        <w:jc w:val="center"/>
        <w:rPr>
          <w:rFonts w:ascii="Times New Roman" w:eastAsia="Times New Roman" w:hAnsi="Times New Roman" w:cs="Times New Roman"/>
          <w:noProof/>
          <w:sz w:val="24"/>
          <w:szCs w:val="24"/>
          <w:rtl/>
        </w:rPr>
      </w:pPr>
    </w:p>
    <w:p w:rsidR="003D43AD" w:rsidRDefault="004F6C34" w:rsidP="00152B01">
      <w:pPr>
        <w:bidi/>
        <w:jc w:val="center"/>
        <w:rPr>
          <w:rFonts w:cs="B Nazanin"/>
          <w:sz w:val="28"/>
          <w:szCs w:val="28"/>
          <w:rtl/>
          <w:lang w:bidi="fa-IR"/>
        </w:rPr>
      </w:pPr>
      <w:r>
        <w:rPr>
          <w:rFonts w:ascii="Times New Roman" w:eastAsia="Times New Roman" w:hAnsi="Times New Roman" w:cs="Times New Roman"/>
          <w:noProof/>
          <w:sz w:val="24"/>
          <w:szCs w:val="24"/>
        </w:rPr>
        <w:drawing>
          <wp:inline distT="0" distB="0" distL="0" distR="0" wp14:anchorId="5126C75F" wp14:editId="57BB5C08">
            <wp:extent cx="4287520" cy="2543257"/>
            <wp:effectExtent l="0" t="0" r="0" b="0"/>
            <wp:docPr id="2" name="Picture 2" descr="http://www.laserfocusworld.com/content/dam/lfw/print-articles/2015/01/1501LFW01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serfocusworld.com/content/dam/lfw/print-articles/2015/01/1501LFW01f_1.jpg"/>
                    <pic:cNvPicPr>
                      <a:picLocks noChangeAspect="1" noChangeArrowheads="1"/>
                    </pic:cNvPicPr>
                  </pic:nvPicPr>
                  <pic:blipFill rotWithShape="1">
                    <a:blip r:embed="rId8"/>
                    <a:srcRect t="7865"/>
                    <a:stretch/>
                  </pic:blipFill>
                  <pic:spPr bwMode="auto">
                    <a:xfrm>
                      <a:off x="0" y="0"/>
                      <a:ext cx="4287520" cy="2543257"/>
                    </a:xfrm>
                    <a:prstGeom prst="rect">
                      <a:avLst/>
                    </a:prstGeom>
                    <a:noFill/>
                    <a:ln>
                      <a:noFill/>
                    </a:ln>
                    <a:extLst>
                      <a:ext uri="{53640926-AAD7-44D8-BBD7-CCE9431645EC}">
                        <a14:shadowObscured xmlns:a14="http://schemas.microsoft.com/office/drawing/2010/main"/>
                      </a:ext>
                    </a:extLst>
                  </pic:spPr>
                </pic:pic>
              </a:graphicData>
            </a:graphic>
          </wp:inline>
        </w:drawing>
      </w:r>
    </w:p>
    <w:p w:rsidR="003D43AD" w:rsidRPr="004F6C34" w:rsidRDefault="004F6C34" w:rsidP="004F6C34">
      <w:pPr>
        <w:bidi/>
        <w:jc w:val="center"/>
        <w:rPr>
          <w:rFonts w:cs="B Nazanin"/>
          <w:sz w:val="24"/>
          <w:szCs w:val="24"/>
          <w:rtl/>
          <w:lang w:bidi="fa-IR"/>
        </w:rPr>
      </w:pPr>
      <w:r w:rsidRPr="004F6C34">
        <w:rPr>
          <w:rFonts w:cs="B Nazanin" w:hint="cs"/>
          <w:sz w:val="24"/>
          <w:szCs w:val="24"/>
          <w:rtl/>
          <w:lang w:bidi="fa-IR"/>
        </w:rPr>
        <w:t>درآمد لیزر در سال‌های مختلف و پیش‌بینی آن برای سال 2014.</w:t>
      </w:r>
    </w:p>
    <w:p w:rsidR="0099314B" w:rsidRDefault="0099314B" w:rsidP="003D43AD">
      <w:pPr>
        <w:bidi/>
        <w:jc w:val="both"/>
        <w:rPr>
          <w:rFonts w:cs="B Nazanin"/>
          <w:b/>
          <w:bCs/>
          <w:sz w:val="24"/>
          <w:szCs w:val="24"/>
          <w:rtl/>
          <w:lang w:bidi="fa-IR"/>
        </w:rPr>
      </w:pPr>
    </w:p>
    <w:p w:rsidR="00711F33" w:rsidRDefault="0035174D" w:rsidP="00CD6A2C">
      <w:pPr>
        <w:bidi/>
        <w:jc w:val="both"/>
        <w:rPr>
          <w:rFonts w:cs="B Nazanin"/>
          <w:sz w:val="28"/>
          <w:szCs w:val="28"/>
          <w:rtl/>
          <w:lang w:bidi="fa-IR"/>
        </w:rPr>
      </w:pPr>
      <w:r>
        <w:rPr>
          <w:rFonts w:cs="B Nazanin" w:hint="cs"/>
          <w:sz w:val="28"/>
          <w:szCs w:val="28"/>
          <w:rtl/>
          <w:lang w:bidi="fa-IR"/>
        </w:rPr>
        <w:t>ماریانا فورست</w:t>
      </w:r>
      <w:r w:rsidR="00DF2906">
        <w:rPr>
          <w:rStyle w:val="FootnoteReference"/>
          <w:rFonts w:cs="B Nazanin"/>
          <w:sz w:val="28"/>
          <w:szCs w:val="28"/>
          <w:rtl/>
          <w:lang w:bidi="fa-IR"/>
        </w:rPr>
        <w:footnoteReference w:id="8"/>
      </w:r>
      <w:r>
        <w:rPr>
          <w:rFonts w:cs="B Nazanin" w:hint="cs"/>
          <w:sz w:val="28"/>
          <w:szCs w:val="28"/>
          <w:rtl/>
          <w:lang w:bidi="fa-IR"/>
        </w:rPr>
        <w:t xml:space="preserve">، موسس و مشاور در </w:t>
      </w:r>
      <w:r w:rsidR="00E7161E">
        <w:rPr>
          <w:rFonts w:cs="B Nazanin" w:hint="cs"/>
          <w:sz w:val="28"/>
          <w:szCs w:val="28"/>
          <w:rtl/>
          <w:lang w:bidi="fa-IR"/>
        </w:rPr>
        <w:t>شرک لاسآپ</w:t>
      </w:r>
      <w:r w:rsidR="00E7161E">
        <w:rPr>
          <w:rStyle w:val="FootnoteReference"/>
          <w:rFonts w:cs="B Nazanin"/>
          <w:sz w:val="28"/>
          <w:szCs w:val="28"/>
          <w:rtl/>
          <w:lang w:bidi="fa-IR"/>
        </w:rPr>
        <w:footnoteReference w:id="9"/>
      </w:r>
      <w:r w:rsidR="00E7161E">
        <w:rPr>
          <w:rFonts w:cs="B Nazanin" w:hint="cs"/>
          <w:sz w:val="28"/>
          <w:szCs w:val="28"/>
          <w:rtl/>
          <w:lang w:bidi="fa-IR"/>
        </w:rPr>
        <w:t xml:space="preserve"> </w:t>
      </w:r>
      <w:r>
        <w:rPr>
          <w:rFonts w:cs="B Nazanin" w:hint="cs"/>
          <w:sz w:val="28"/>
          <w:szCs w:val="28"/>
          <w:rtl/>
          <w:lang w:bidi="fa-IR"/>
        </w:rPr>
        <w:t>و مدیر</w:t>
      </w:r>
      <w:r w:rsidR="00B43356">
        <w:rPr>
          <w:rFonts w:cs="B Nazanin" w:hint="cs"/>
          <w:sz w:val="28"/>
          <w:szCs w:val="28"/>
          <w:rtl/>
          <w:lang w:bidi="fa-IR"/>
        </w:rPr>
        <w:t xml:space="preserve"> ارشد</w:t>
      </w:r>
      <w:r w:rsidR="00E7161E">
        <w:rPr>
          <w:rFonts w:cs="B Nazanin" w:hint="cs"/>
          <w:sz w:val="28"/>
          <w:szCs w:val="28"/>
          <w:rtl/>
          <w:lang w:bidi="fa-IR"/>
        </w:rPr>
        <w:t xml:space="preserve"> </w:t>
      </w:r>
      <w:r w:rsidR="005E3230">
        <w:rPr>
          <w:rFonts w:cs="B Nazanin" w:hint="cs"/>
          <w:sz w:val="28"/>
          <w:szCs w:val="28"/>
          <w:rtl/>
          <w:lang w:bidi="fa-IR"/>
        </w:rPr>
        <w:t>اسبق واحد اتصالات پیشرفته</w:t>
      </w:r>
      <w:r w:rsidR="00B64C64">
        <w:rPr>
          <w:rFonts w:cs="B Nazanin" w:hint="cs"/>
          <w:sz w:val="28"/>
          <w:szCs w:val="28"/>
          <w:rtl/>
          <w:lang w:bidi="fa-IR"/>
        </w:rPr>
        <w:t xml:space="preserve"> </w:t>
      </w:r>
      <w:r w:rsidR="00E7161E">
        <w:rPr>
          <w:rFonts w:cs="B Nazanin" w:hint="cs"/>
          <w:sz w:val="28"/>
          <w:szCs w:val="28"/>
          <w:rtl/>
          <w:lang w:bidi="fa-IR"/>
        </w:rPr>
        <w:t>در شرکت دایملر کریسلر</w:t>
      </w:r>
      <w:r w:rsidR="00E7161E">
        <w:rPr>
          <w:rStyle w:val="FootnoteReference"/>
          <w:rFonts w:cs="B Nazanin"/>
          <w:sz w:val="28"/>
          <w:szCs w:val="28"/>
          <w:rtl/>
          <w:lang w:bidi="fa-IR"/>
        </w:rPr>
        <w:footnoteReference w:id="10"/>
      </w:r>
      <w:r w:rsidR="00E7161E">
        <w:rPr>
          <w:rFonts w:cs="B Nazanin" w:hint="cs"/>
          <w:sz w:val="28"/>
          <w:szCs w:val="28"/>
          <w:rtl/>
          <w:lang w:bidi="fa-IR"/>
        </w:rPr>
        <w:t xml:space="preserve"> </w:t>
      </w:r>
      <w:r w:rsidR="005E3230">
        <w:rPr>
          <w:rFonts w:cs="B Nazanin" w:hint="cs"/>
          <w:sz w:val="28"/>
          <w:szCs w:val="28"/>
          <w:rtl/>
          <w:lang w:bidi="fa-IR"/>
        </w:rPr>
        <w:t>می‌</w:t>
      </w:r>
      <w:r w:rsidR="00B64C64">
        <w:rPr>
          <w:rFonts w:cs="B Nazanin" w:hint="cs"/>
          <w:sz w:val="28"/>
          <w:szCs w:val="28"/>
          <w:rtl/>
          <w:lang w:bidi="fa-IR"/>
        </w:rPr>
        <w:t>گوید: "</w:t>
      </w:r>
      <w:r w:rsidR="00DF59C8">
        <w:rPr>
          <w:rFonts w:cs="B Nazanin" w:hint="cs"/>
          <w:sz w:val="28"/>
          <w:szCs w:val="28"/>
          <w:rtl/>
          <w:lang w:bidi="fa-IR"/>
        </w:rPr>
        <w:t xml:space="preserve">در طول 25 سال گذشته در هر موقعیتی، جایگاه ویژه جوش لیزر را در صنایع مختلف برای مدیران ارشد </w:t>
      </w:r>
      <w:r w:rsidR="00D377B9">
        <w:rPr>
          <w:rFonts w:cs="B Nazanin" w:hint="cs"/>
          <w:sz w:val="28"/>
          <w:szCs w:val="28"/>
          <w:rtl/>
          <w:lang w:bidi="fa-IR"/>
        </w:rPr>
        <w:t>گوشزد می</w:t>
      </w:r>
      <w:r w:rsidR="00BA4A76">
        <w:rPr>
          <w:rFonts w:cs="B Nazanin" w:hint="cs"/>
          <w:sz w:val="28"/>
          <w:szCs w:val="28"/>
          <w:rtl/>
          <w:lang w:bidi="fa-IR"/>
        </w:rPr>
        <w:t>‌</w:t>
      </w:r>
      <w:r w:rsidR="00D377B9">
        <w:rPr>
          <w:rFonts w:cs="B Nazanin" w:hint="cs"/>
          <w:sz w:val="28"/>
          <w:szCs w:val="28"/>
          <w:rtl/>
          <w:lang w:bidi="fa-IR"/>
        </w:rPr>
        <w:t>کردم</w:t>
      </w:r>
      <w:r w:rsidR="00277658">
        <w:rPr>
          <w:rFonts w:cs="B Nazanin" w:hint="cs"/>
          <w:sz w:val="28"/>
          <w:szCs w:val="28"/>
          <w:rtl/>
          <w:lang w:bidi="fa-IR"/>
        </w:rPr>
        <w:t xml:space="preserve"> و با آن‌ها در این زمینه مجادله می‌کردم</w:t>
      </w:r>
      <w:r w:rsidR="00CD6A2C">
        <w:rPr>
          <w:rFonts w:cs="B Nazanin" w:hint="cs"/>
          <w:sz w:val="28"/>
          <w:szCs w:val="28"/>
          <w:rtl/>
          <w:lang w:bidi="fa-IR"/>
        </w:rPr>
        <w:t>.</w:t>
      </w:r>
      <w:r w:rsidR="00DF59C8">
        <w:rPr>
          <w:rFonts w:cs="B Nazanin" w:hint="cs"/>
          <w:sz w:val="28"/>
          <w:szCs w:val="28"/>
          <w:rtl/>
          <w:lang w:bidi="fa-IR"/>
        </w:rPr>
        <w:t>" ا</w:t>
      </w:r>
      <w:r w:rsidR="003D28E7">
        <w:rPr>
          <w:rFonts w:cs="B Nazanin" w:hint="cs"/>
          <w:sz w:val="28"/>
          <w:szCs w:val="28"/>
          <w:rtl/>
          <w:lang w:bidi="fa-IR"/>
        </w:rPr>
        <w:t>ی</w:t>
      </w:r>
      <w:r w:rsidR="00DF59C8">
        <w:rPr>
          <w:rFonts w:cs="B Nazanin" w:hint="cs"/>
          <w:sz w:val="28"/>
          <w:szCs w:val="28"/>
          <w:rtl/>
          <w:lang w:bidi="fa-IR"/>
        </w:rPr>
        <w:t>شان اضافه می</w:t>
      </w:r>
      <w:r w:rsidR="00BA4A76">
        <w:rPr>
          <w:rFonts w:cs="B Nazanin" w:hint="cs"/>
          <w:sz w:val="28"/>
          <w:szCs w:val="28"/>
          <w:rtl/>
          <w:lang w:bidi="fa-IR"/>
        </w:rPr>
        <w:t>‌</w:t>
      </w:r>
      <w:r w:rsidR="00DF59C8">
        <w:rPr>
          <w:rFonts w:cs="B Nazanin" w:hint="cs"/>
          <w:sz w:val="28"/>
          <w:szCs w:val="28"/>
          <w:rtl/>
          <w:lang w:bidi="fa-IR"/>
        </w:rPr>
        <w:t>کنند که</w:t>
      </w:r>
      <w:r w:rsidR="00BA4A76">
        <w:rPr>
          <w:rFonts w:cs="B Nazanin" w:hint="cs"/>
          <w:sz w:val="28"/>
          <w:szCs w:val="28"/>
          <w:rtl/>
          <w:lang w:bidi="fa-IR"/>
        </w:rPr>
        <w:t>:</w:t>
      </w:r>
      <w:r w:rsidR="00DF59C8">
        <w:rPr>
          <w:rFonts w:cs="B Nazanin" w:hint="cs"/>
          <w:sz w:val="28"/>
          <w:szCs w:val="28"/>
          <w:rtl/>
          <w:lang w:bidi="fa-IR"/>
        </w:rPr>
        <w:t xml:space="preserve"> "خوشبختانه این جنگ رو به بالا به اتمام رسیده است و صنعت رو به رشد کنونی از لیزر و فتونیک آگاه هستند</w:t>
      </w:r>
      <w:r w:rsidR="00BA4A76">
        <w:rPr>
          <w:rFonts w:cs="B Nazanin" w:hint="cs"/>
          <w:sz w:val="28"/>
          <w:szCs w:val="28"/>
          <w:rtl/>
          <w:lang w:bidi="fa-IR"/>
        </w:rPr>
        <w:t>،</w:t>
      </w:r>
      <w:r w:rsidR="00A6603D">
        <w:rPr>
          <w:rFonts w:cs="B Nazanin" w:hint="cs"/>
          <w:sz w:val="28"/>
          <w:szCs w:val="28"/>
          <w:rtl/>
          <w:lang w:bidi="fa-IR"/>
        </w:rPr>
        <w:t xml:space="preserve"> که این موضوع منجر به گسترش سریع لیزر در کاربردهای مختلف شده است.</w:t>
      </w:r>
      <w:r w:rsidR="007C070F">
        <w:rPr>
          <w:rFonts w:cs="B Nazanin" w:hint="cs"/>
          <w:sz w:val="28"/>
          <w:szCs w:val="28"/>
          <w:rtl/>
          <w:lang w:bidi="fa-IR"/>
        </w:rPr>
        <w:t xml:space="preserve"> البته کاهش قیمت لیزر و راحتی استفاده از آن نیز به این موضوع کمک کرده است.</w:t>
      </w:r>
      <w:r w:rsidR="00A6603D">
        <w:rPr>
          <w:rFonts w:cs="B Nazanin" w:hint="cs"/>
          <w:sz w:val="28"/>
          <w:szCs w:val="28"/>
          <w:rtl/>
          <w:lang w:bidi="fa-IR"/>
        </w:rPr>
        <w:t>"</w:t>
      </w:r>
    </w:p>
    <w:p w:rsidR="007C070F" w:rsidRDefault="007C070F" w:rsidP="00277658">
      <w:pPr>
        <w:bidi/>
        <w:jc w:val="both"/>
        <w:rPr>
          <w:rFonts w:cs="B Nazanin"/>
          <w:sz w:val="28"/>
          <w:szCs w:val="28"/>
          <w:rtl/>
          <w:lang w:bidi="fa-IR"/>
        </w:rPr>
      </w:pPr>
      <w:r>
        <w:rPr>
          <w:rFonts w:cs="B Nazanin" w:hint="cs"/>
          <w:sz w:val="28"/>
          <w:szCs w:val="28"/>
          <w:rtl/>
          <w:lang w:bidi="fa-IR"/>
        </w:rPr>
        <w:lastRenderedPageBreak/>
        <w:t>همچنین</w:t>
      </w:r>
      <w:r w:rsidR="00350DBC">
        <w:rPr>
          <w:rFonts w:cs="B Nazanin" w:hint="cs"/>
          <w:sz w:val="28"/>
          <w:szCs w:val="28"/>
          <w:rtl/>
          <w:lang w:bidi="fa-IR"/>
        </w:rPr>
        <w:t>،</w:t>
      </w:r>
      <w:r>
        <w:rPr>
          <w:rFonts w:cs="B Nazanin" w:hint="cs"/>
          <w:sz w:val="28"/>
          <w:szCs w:val="28"/>
          <w:rtl/>
          <w:lang w:bidi="fa-IR"/>
        </w:rPr>
        <w:t xml:space="preserve"> ایشان اضافه می</w:t>
      </w:r>
      <w:r w:rsidR="00350DBC">
        <w:rPr>
          <w:rFonts w:cs="B Nazanin" w:hint="cs"/>
          <w:sz w:val="28"/>
          <w:szCs w:val="28"/>
          <w:rtl/>
          <w:lang w:bidi="fa-IR"/>
        </w:rPr>
        <w:t>‌</w:t>
      </w:r>
      <w:r>
        <w:rPr>
          <w:rFonts w:cs="B Nazanin" w:hint="cs"/>
          <w:sz w:val="28"/>
          <w:szCs w:val="28"/>
          <w:rtl/>
          <w:lang w:bidi="fa-IR"/>
        </w:rPr>
        <w:t>کنند که</w:t>
      </w:r>
      <w:r w:rsidR="00350DBC">
        <w:rPr>
          <w:rFonts w:cs="B Nazanin" w:hint="cs"/>
          <w:sz w:val="28"/>
          <w:szCs w:val="28"/>
          <w:rtl/>
          <w:lang w:bidi="fa-IR"/>
        </w:rPr>
        <w:t>:</w:t>
      </w:r>
      <w:r>
        <w:rPr>
          <w:rFonts w:cs="B Nazanin" w:hint="cs"/>
          <w:sz w:val="28"/>
          <w:szCs w:val="28"/>
          <w:rtl/>
          <w:lang w:bidi="fa-IR"/>
        </w:rPr>
        <w:t xml:space="preserve"> "</w:t>
      </w:r>
      <w:r w:rsidR="00355184">
        <w:rPr>
          <w:rFonts w:cs="B Nazanin" w:hint="cs"/>
          <w:sz w:val="28"/>
          <w:szCs w:val="28"/>
          <w:rtl/>
          <w:lang w:bidi="fa-IR"/>
        </w:rPr>
        <w:t>امروزه، به دلیل اطمینان استفاده‌کنندگان لیزر و صرفه اقتصادی آن، لیزر به عنوان یک وسیله صنعتی در صنایع خوردوسازی پذیرفته شده و در حال گسترش به سایر صنا</w:t>
      </w:r>
      <w:r w:rsidR="00350DBC">
        <w:rPr>
          <w:rFonts w:cs="B Nazanin" w:hint="cs"/>
          <w:sz w:val="28"/>
          <w:szCs w:val="28"/>
          <w:rtl/>
          <w:lang w:bidi="fa-IR"/>
        </w:rPr>
        <w:t>ی</w:t>
      </w:r>
      <w:r w:rsidR="00355184">
        <w:rPr>
          <w:rFonts w:cs="B Nazanin" w:hint="cs"/>
          <w:sz w:val="28"/>
          <w:szCs w:val="28"/>
          <w:rtl/>
          <w:lang w:bidi="fa-IR"/>
        </w:rPr>
        <w:t>ع نقل و انتقال است."</w:t>
      </w:r>
      <w:r w:rsidR="00EA7A15">
        <w:rPr>
          <w:rFonts w:cs="B Nazanin" w:hint="cs"/>
          <w:sz w:val="28"/>
          <w:szCs w:val="28"/>
          <w:rtl/>
          <w:lang w:bidi="fa-IR"/>
        </w:rPr>
        <w:t xml:space="preserve"> ا</w:t>
      </w:r>
      <w:r w:rsidR="00350DBC">
        <w:rPr>
          <w:rFonts w:cs="B Nazanin" w:hint="cs"/>
          <w:sz w:val="28"/>
          <w:szCs w:val="28"/>
          <w:rtl/>
          <w:lang w:bidi="fa-IR"/>
        </w:rPr>
        <w:t>ی</w:t>
      </w:r>
      <w:r w:rsidR="00EA7A15">
        <w:rPr>
          <w:rFonts w:cs="B Nazanin" w:hint="cs"/>
          <w:sz w:val="28"/>
          <w:szCs w:val="28"/>
          <w:rtl/>
          <w:lang w:bidi="fa-IR"/>
        </w:rPr>
        <w:t>شان خاطر نشان می</w:t>
      </w:r>
      <w:r w:rsidR="00277658">
        <w:rPr>
          <w:rFonts w:cs="B Nazanin" w:hint="cs"/>
          <w:sz w:val="28"/>
          <w:szCs w:val="28"/>
          <w:rtl/>
          <w:lang w:bidi="fa-IR"/>
        </w:rPr>
        <w:t>‌</w:t>
      </w:r>
      <w:r w:rsidR="00EA7A15">
        <w:rPr>
          <w:rFonts w:cs="B Nazanin" w:hint="cs"/>
          <w:sz w:val="28"/>
          <w:szCs w:val="28"/>
          <w:rtl/>
          <w:lang w:bidi="fa-IR"/>
        </w:rPr>
        <w:t>کنند که</w:t>
      </w:r>
      <w:r w:rsidR="00350DBC">
        <w:rPr>
          <w:rFonts w:cs="B Nazanin" w:hint="cs"/>
          <w:sz w:val="28"/>
          <w:szCs w:val="28"/>
          <w:rtl/>
          <w:lang w:bidi="fa-IR"/>
        </w:rPr>
        <w:t>:</w:t>
      </w:r>
      <w:r w:rsidR="00EA7A15">
        <w:rPr>
          <w:rFonts w:cs="B Nazanin" w:hint="cs"/>
          <w:sz w:val="28"/>
          <w:szCs w:val="28"/>
          <w:rtl/>
          <w:lang w:bidi="fa-IR"/>
        </w:rPr>
        <w:t xml:space="preserve"> "موفقیت بیشتر زمانی حاصل می</w:t>
      </w:r>
      <w:r w:rsidR="00350DBC">
        <w:rPr>
          <w:rFonts w:cs="B Nazanin" w:hint="cs"/>
          <w:sz w:val="28"/>
          <w:szCs w:val="28"/>
          <w:rtl/>
          <w:lang w:bidi="fa-IR"/>
        </w:rPr>
        <w:t>‌</w:t>
      </w:r>
      <w:r w:rsidR="00EA7A15">
        <w:rPr>
          <w:rFonts w:cs="B Nazanin" w:hint="cs"/>
          <w:sz w:val="28"/>
          <w:szCs w:val="28"/>
          <w:rtl/>
          <w:lang w:bidi="fa-IR"/>
        </w:rPr>
        <w:t>شود که تولیدکنندگان لیزر، صنعت و دولت را از این تکنولوژی آگاه کنند که این موفقیت منوط به سرمایه‌گذاری صنعت گران لیزر در عرصه آگاهی بخشی به جامعه در حال رشد کنونی است."</w:t>
      </w:r>
    </w:p>
    <w:p w:rsidR="006A1AAC" w:rsidRPr="001B5AB0" w:rsidRDefault="006A1AAC" w:rsidP="006A1AAC">
      <w:pPr>
        <w:bidi/>
        <w:jc w:val="both"/>
        <w:rPr>
          <w:rFonts w:ascii="Arial" w:hAnsi="Arial" w:cs="Arial"/>
          <w:b/>
          <w:bCs/>
          <w:sz w:val="28"/>
          <w:szCs w:val="28"/>
          <w:lang w:bidi="fa-IR"/>
        </w:rPr>
      </w:pPr>
      <w:r w:rsidRPr="001B5AB0">
        <w:rPr>
          <w:rFonts w:cs="B Nazanin" w:hint="cs"/>
          <w:b/>
          <w:bCs/>
          <w:sz w:val="28"/>
          <w:szCs w:val="28"/>
          <w:rtl/>
          <w:lang w:bidi="fa-IR"/>
        </w:rPr>
        <w:t>دلایل پایه‌ای</w:t>
      </w:r>
    </w:p>
    <w:p w:rsidR="006A1AAC" w:rsidRDefault="006A1AAC" w:rsidP="006A1AAC">
      <w:pPr>
        <w:bidi/>
        <w:jc w:val="both"/>
        <w:rPr>
          <w:rFonts w:cs="B Nazanin"/>
          <w:sz w:val="28"/>
          <w:szCs w:val="28"/>
          <w:lang w:bidi="fa-IR"/>
        </w:rPr>
      </w:pPr>
      <w:r>
        <w:rPr>
          <w:rFonts w:cs="B Nazanin" w:hint="cs"/>
          <w:sz w:val="28"/>
          <w:szCs w:val="28"/>
          <w:rtl/>
          <w:lang w:bidi="fa-IR"/>
        </w:rPr>
        <w:t xml:space="preserve">در حال حاضر، بسیاری از تولیدکنندگان لیزر با </w:t>
      </w:r>
      <w:r w:rsidRPr="001B5AB0">
        <w:rPr>
          <w:rFonts w:cs="B Nazanin" w:hint="cs"/>
          <w:sz w:val="28"/>
          <w:szCs w:val="28"/>
          <w:rtl/>
          <w:lang w:bidi="fa-IR"/>
        </w:rPr>
        <w:t>فروش بالای چند</w:t>
      </w:r>
      <w:r>
        <w:rPr>
          <w:rFonts w:cs="B Nazanin" w:hint="cs"/>
          <w:sz w:val="28"/>
          <w:szCs w:val="28"/>
          <w:rtl/>
          <w:lang w:bidi="fa-IR"/>
        </w:rPr>
        <w:t xml:space="preserve"> ده</w:t>
      </w:r>
      <w:r w:rsidRPr="001B5AB0">
        <w:rPr>
          <w:rFonts w:cs="B Nazanin" w:hint="cs"/>
          <w:sz w:val="28"/>
          <w:szCs w:val="28"/>
          <w:rtl/>
          <w:lang w:bidi="fa-IR"/>
        </w:rPr>
        <w:t xml:space="preserve"> درصد</w:t>
      </w:r>
      <w:r>
        <w:rPr>
          <w:rFonts w:cs="B Nazanin" w:hint="cs"/>
          <w:sz w:val="28"/>
          <w:szCs w:val="28"/>
          <w:rtl/>
          <w:lang w:bidi="fa-IR"/>
        </w:rPr>
        <w:t xml:space="preserve"> به موفقیت </w:t>
      </w:r>
      <w:r w:rsidRPr="001B5AB0">
        <w:rPr>
          <w:rFonts w:cs="B Nazanin" w:hint="cs"/>
          <w:sz w:val="28"/>
          <w:szCs w:val="28"/>
          <w:rtl/>
          <w:lang w:bidi="fa-IR"/>
        </w:rPr>
        <w:t>رسیده‌اند. عایدی شرکت تریومف</w:t>
      </w:r>
      <w:r>
        <w:rPr>
          <w:rStyle w:val="FootnoteReference"/>
          <w:rFonts w:cs="B Nazanin"/>
          <w:sz w:val="28"/>
          <w:szCs w:val="28"/>
          <w:rtl/>
          <w:lang w:bidi="fa-IR"/>
        </w:rPr>
        <w:footnoteReference w:id="11"/>
      </w:r>
      <w:r>
        <w:rPr>
          <w:rFonts w:cs="B Nazanin" w:hint="cs"/>
          <w:sz w:val="28"/>
          <w:szCs w:val="28"/>
          <w:rtl/>
          <w:lang w:bidi="fa-IR"/>
        </w:rPr>
        <w:t xml:space="preserve"> در پایان نیمه سال مالی 2014 (ماه ژوئن 2014) بالای 4/10% بود. این درصد معادل 4/3 بیلیون دلار است، درحالیکه فروش سال قبل آنها حدود 93/2 بیلیون دلار است. در مجموع، شرکت تریومف با 2588 کارمند، فروشی بالغ بر 05/1 بیلیون دلار از بخش تجاری خود داشت که این مبلغ معادل با 30% کل فروش این شرکت است.</w:t>
      </w:r>
    </w:p>
    <w:p w:rsidR="006A1AAC" w:rsidRPr="00374F8F" w:rsidRDefault="006A1AAC" w:rsidP="006A1AAC">
      <w:pPr>
        <w:bidi/>
        <w:jc w:val="both"/>
        <w:rPr>
          <w:rFonts w:cs="Cambria"/>
          <w:sz w:val="28"/>
          <w:szCs w:val="28"/>
          <w:rtl/>
          <w:lang w:bidi="fa-IR"/>
        </w:rPr>
      </w:pPr>
      <w:r>
        <w:rPr>
          <w:rFonts w:cs="B Nazanin" w:hint="cs"/>
          <w:sz w:val="28"/>
          <w:szCs w:val="28"/>
          <w:rtl/>
          <w:lang w:bidi="fa-IR"/>
        </w:rPr>
        <w:t>پیتر لیبینگر</w:t>
      </w:r>
      <w:r>
        <w:rPr>
          <w:rStyle w:val="FootnoteReference"/>
          <w:rFonts w:cs="B Nazanin"/>
          <w:sz w:val="28"/>
          <w:szCs w:val="28"/>
          <w:rtl/>
          <w:lang w:bidi="fa-IR"/>
        </w:rPr>
        <w:footnoteReference w:id="12"/>
      </w:r>
      <w:r>
        <w:rPr>
          <w:rFonts w:cs="B Nazanin" w:hint="cs"/>
          <w:sz w:val="28"/>
          <w:szCs w:val="28"/>
          <w:rtl/>
          <w:lang w:bidi="fa-IR"/>
        </w:rPr>
        <w:t>، قائم مقام شرکت تریومف و مدیر واحد لیزر و بخش الکترونیک اظهار می‌کند که: "نرخ رشد شرکت تریومف از صنعت لیزر، بطور متوسط بالای 7-5 درصد بوده است. ما در صنعت خودروسازی و قطعات ماشین، توسعه چشمگیری داشتیم. تقاضای بالایی برای برش قطعات شکل‌دهی شده در دمای بالا و همچنین جوش لیزر در صنعت خودروسازی داشتیم که در این زمینه، لیزر ترودیسک</w:t>
      </w:r>
      <w:r>
        <w:rPr>
          <w:rStyle w:val="FootnoteReference"/>
          <w:rFonts w:cs="B Nazanin"/>
          <w:sz w:val="28"/>
          <w:szCs w:val="28"/>
          <w:rtl/>
          <w:lang w:bidi="fa-IR"/>
        </w:rPr>
        <w:footnoteReference w:id="13"/>
      </w:r>
      <w:r>
        <w:rPr>
          <w:rFonts w:cs="B Nazanin" w:hint="cs"/>
          <w:sz w:val="28"/>
          <w:szCs w:val="28"/>
          <w:rtl/>
          <w:lang w:bidi="fa-IR"/>
        </w:rPr>
        <w:t xml:space="preserve"> و لیزر ترولیزر</w:t>
      </w:r>
      <w:r>
        <w:rPr>
          <w:rStyle w:val="FootnoteReference"/>
          <w:rFonts w:cs="B Nazanin"/>
          <w:sz w:val="28"/>
          <w:szCs w:val="28"/>
          <w:rtl/>
          <w:lang w:bidi="fa-IR"/>
        </w:rPr>
        <w:footnoteReference w:id="14"/>
      </w:r>
      <w:r>
        <w:rPr>
          <w:rFonts w:cs="B Nazanin" w:hint="cs"/>
          <w:sz w:val="28"/>
          <w:szCs w:val="28"/>
          <w:rtl/>
          <w:lang w:bidi="fa-IR"/>
        </w:rPr>
        <w:t xml:space="preserve"> </w:t>
      </w:r>
      <w:r w:rsidRPr="00AA1245">
        <w:rPr>
          <w:rFonts w:cs="B Nazanin" w:hint="cs"/>
          <w:sz w:val="28"/>
          <w:szCs w:val="28"/>
          <w:rtl/>
          <w:lang w:bidi="fa-IR"/>
        </w:rPr>
        <w:t>(یک لیزر چند محوره که مختص برش قطعات فولادی شکل</w:t>
      </w:r>
      <w:r>
        <w:rPr>
          <w:rFonts w:cs="B Nazanin" w:hint="cs"/>
          <w:sz w:val="28"/>
          <w:szCs w:val="28"/>
          <w:rtl/>
          <w:lang w:bidi="fa-IR"/>
        </w:rPr>
        <w:t>‌</w:t>
      </w:r>
      <w:r w:rsidRPr="00AA1245">
        <w:rPr>
          <w:rFonts w:cs="B Nazanin" w:hint="cs"/>
          <w:sz w:val="28"/>
          <w:szCs w:val="28"/>
          <w:rtl/>
          <w:lang w:bidi="fa-IR"/>
        </w:rPr>
        <w:t xml:space="preserve">دهی شده در دمای بالاست) </w:t>
      </w:r>
      <w:r>
        <w:rPr>
          <w:rFonts w:cs="B Nazanin" w:hint="cs"/>
          <w:sz w:val="28"/>
          <w:szCs w:val="28"/>
          <w:rtl/>
          <w:lang w:bidi="fa-IR"/>
        </w:rPr>
        <w:t>بهترین کارآیی را از خود نشان دادند.</w:t>
      </w:r>
      <w:r>
        <w:rPr>
          <w:rFonts w:cs="Cambria" w:hint="cs"/>
          <w:sz w:val="28"/>
          <w:szCs w:val="28"/>
          <w:rtl/>
          <w:lang w:bidi="fa-IR"/>
        </w:rPr>
        <w:t>"</w:t>
      </w:r>
    </w:p>
    <w:p w:rsidR="006A1AAC" w:rsidRDefault="006A1AAC" w:rsidP="006A1AAC">
      <w:pPr>
        <w:bidi/>
        <w:jc w:val="both"/>
        <w:rPr>
          <w:rFonts w:cs="B Nazanin"/>
          <w:sz w:val="28"/>
          <w:szCs w:val="28"/>
          <w:rtl/>
          <w:lang w:bidi="fa-IR"/>
        </w:rPr>
      </w:pPr>
      <w:r>
        <w:rPr>
          <w:rFonts w:cs="B Nazanin" w:hint="cs"/>
          <w:sz w:val="28"/>
          <w:szCs w:val="28"/>
          <w:rtl/>
          <w:lang w:bidi="fa-IR"/>
        </w:rPr>
        <w:t>عایدی شرکت لیزر هان</w:t>
      </w:r>
      <w:r>
        <w:rPr>
          <w:rStyle w:val="FootnoteReference"/>
          <w:rFonts w:cs="B Nazanin"/>
          <w:sz w:val="28"/>
          <w:szCs w:val="28"/>
          <w:rtl/>
          <w:lang w:bidi="fa-IR"/>
        </w:rPr>
        <w:footnoteReference w:id="15"/>
      </w:r>
      <w:r>
        <w:rPr>
          <w:rFonts w:cs="B Nazanin" w:hint="cs"/>
          <w:sz w:val="28"/>
          <w:szCs w:val="28"/>
          <w:rtl/>
          <w:lang w:bidi="fa-IR"/>
        </w:rPr>
        <w:t xml:space="preserve"> در سال 2010 حدود 480 میلیون دلار بوده که این رقم در سال 2012 به حدود 675 میلیون دلار رسیده است. اما این عایدی در سال 2013 به دلیل افزایش قیمت قطعات، مقداری کاهش یافته و به حدود 667 میلیون دلار رسیده است. </w:t>
      </w:r>
    </w:p>
    <w:p w:rsidR="006A1AAC" w:rsidRDefault="006A1AAC" w:rsidP="006A1AAC">
      <w:pPr>
        <w:bidi/>
        <w:jc w:val="both"/>
        <w:rPr>
          <w:rFonts w:cs="B Nazanin"/>
          <w:sz w:val="28"/>
          <w:szCs w:val="28"/>
          <w:rtl/>
          <w:lang w:bidi="fa-IR"/>
        </w:rPr>
      </w:pPr>
      <w:r>
        <w:rPr>
          <w:rFonts w:cs="B Nazanin" w:hint="cs"/>
          <w:sz w:val="28"/>
          <w:szCs w:val="28"/>
          <w:rtl/>
          <w:lang w:bidi="fa-IR"/>
        </w:rPr>
        <w:t>فروش قطعات برش شرکت فیزیک-طیف‌سنجی نیوپورت</w:t>
      </w:r>
      <w:r>
        <w:rPr>
          <w:rStyle w:val="FootnoteReference"/>
          <w:rFonts w:cs="B Nazanin"/>
          <w:sz w:val="28"/>
          <w:szCs w:val="28"/>
          <w:rtl/>
          <w:lang w:bidi="fa-IR"/>
        </w:rPr>
        <w:footnoteReference w:id="16"/>
      </w:r>
      <w:r>
        <w:rPr>
          <w:rFonts w:cs="B Nazanin" w:hint="cs"/>
          <w:sz w:val="28"/>
          <w:szCs w:val="28"/>
          <w:rtl/>
          <w:lang w:bidi="fa-IR"/>
        </w:rPr>
        <w:t xml:space="preserve"> در یک بازه هشت ماهه منتهی به سپتامبر 2014 در مقایسه با همین بازه نسبت به سال قبل، حدود 2/5% افزایش داشته است. این موضوع مربوط به رشد نرخ </w:t>
      </w:r>
      <w:r>
        <w:rPr>
          <w:rFonts w:cs="B Nazanin" w:hint="cs"/>
          <w:sz w:val="28"/>
          <w:szCs w:val="28"/>
          <w:rtl/>
          <w:lang w:bidi="fa-IR"/>
        </w:rPr>
        <w:lastRenderedPageBreak/>
        <w:t>تحقیقات در زمینه‌های علمی (10.6%)، میکروالکترونیک (7.7%)، علوم طبیعی (6.5%) و صنایع تولیدی (7.7%) بوده است.</w:t>
      </w:r>
    </w:p>
    <w:p w:rsidR="006A1AAC" w:rsidRDefault="006A1AAC" w:rsidP="006A1AAC">
      <w:pPr>
        <w:bidi/>
        <w:jc w:val="both"/>
        <w:rPr>
          <w:rFonts w:cs="B Nazanin"/>
          <w:sz w:val="28"/>
          <w:szCs w:val="28"/>
          <w:lang w:bidi="fa-IR"/>
        </w:rPr>
      </w:pPr>
      <w:r>
        <w:rPr>
          <w:rFonts w:cs="B Nazanin" w:hint="cs"/>
          <w:sz w:val="28"/>
          <w:szCs w:val="28"/>
          <w:rtl/>
          <w:lang w:bidi="fa-IR"/>
        </w:rPr>
        <w:t>همچنین، می‌توان به شرکت فوتونیک آی پی جی</w:t>
      </w:r>
      <w:r>
        <w:rPr>
          <w:rStyle w:val="FootnoteReference"/>
          <w:rFonts w:cs="B Nazanin"/>
          <w:sz w:val="28"/>
          <w:szCs w:val="28"/>
          <w:rtl/>
          <w:lang w:bidi="fa-IR"/>
        </w:rPr>
        <w:footnoteReference w:id="17"/>
      </w:r>
      <w:r>
        <w:rPr>
          <w:rFonts w:cs="B Nazanin" w:hint="cs"/>
          <w:sz w:val="28"/>
          <w:szCs w:val="28"/>
          <w:rtl/>
          <w:lang w:bidi="fa-IR"/>
        </w:rPr>
        <w:t xml:space="preserve"> اشاره کرد که عایدی آن در هشت ماهه منتهی به سپتامبر 2014 (4/562 دلار)، رشد 17 درصدی در مقایسه با همین بازه در سال 2013 داشت. عمده فروش این شرکت مربوط به لیزر فیبر پورتفیلو</w:t>
      </w:r>
      <w:r>
        <w:rPr>
          <w:rStyle w:val="FootnoteReference"/>
          <w:rFonts w:cs="B Nazanin"/>
          <w:sz w:val="28"/>
          <w:szCs w:val="28"/>
          <w:rtl/>
          <w:lang w:bidi="fa-IR"/>
        </w:rPr>
        <w:footnoteReference w:id="18"/>
      </w:r>
      <w:r>
        <w:rPr>
          <w:rFonts w:cs="B Nazanin" w:hint="cs"/>
          <w:sz w:val="28"/>
          <w:szCs w:val="28"/>
          <w:rtl/>
          <w:lang w:bidi="fa-IR"/>
        </w:rPr>
        <w:t xml:space="preserve"> بود.</w:t>
      </w:r>
    </w:p>
    <w:p w:rsidR="006A1AAC" w:rsidRDefault="006A1AAC" w:rsidP="006A1AAC">
      <w:pPr>
        <w:bidi/>
        <w:jc w:val="both"/>
        <w:rPr>
          <w:rFonts w:cs="B Nazanin"/>
          <w:sz w:val="28"/>
          <w:szCs w:val="28"/>
          <w:rtl/>
          <w:lang w:bidi="fa-IR"/>
        </w:rPr>
      </w:pPr>
      <w:r>
        <w:rPr>
          <w:rFonts w:cs="B Nazanin" w:hint="cs"/>
          <w:sz w:val="28"/>
          <w:szCs w:val="28"/>
          <w:rtl/>
          <w:lang w:bidi="fa-IR"/>
        </w:rPr>
        <w:t>موفقیت‌های پیاپی شرکت آی پی جی در فروش محصولات خود معادل با شکوفایی لیزر فیبر در صنایع دیگر است. اما آیا این شکوفایی منجر به ورشکستگی این شرکت می‌شود؟ لوسیا چن</w:t>
      </w:r>
      <w:r>
        <w:rPr>
          <w:rStyle w:val="FootnoteReference"/>
          <w:rFonts w:cs="B Nazanin"/>
          <w:sz w:val="28"/>
          <w:szCs w:val="28"/>
          <w:rtl/>
          <w:lang w:bidi="fa-IR"/>
        </w:rPr>
        <w:footnoteReference w:id="19"/>
      </w:r>
      <w:r>
        <w:rPr>
          <w:rFonts w:cs="B Nazanin" w:hint="cs"/>
          <w:sz w:val="28"/>
          <w:szCs w:val="28"/>
          <w:rtl/>
          <w:lang w:bidi="fa-IR"/>
        </w:rPr>
        <w:t xml:space="preserve">، مدیر بازاریابی در چین می‌گوید: "عایدی ما در سال 2014 حدود 30% افزایش خواهد یافت و ما مجبور به عرضه لیزر فیبر 2 مگاواتی به بازار لیزر فیبر هستیم." ایشان همچنین اضافه می‌کنند که: "به نظر می‌رسد که هر شخصی بدون درنظر گرفتن هزینه طراحی یا حداقل بودجه لازم، خود را وارد عرصه بازار لیزر فیبر می‌کند. همانطوریکه در قیمت لیزرهای فیبر در تنگنا هستیم، به نظر می‌رسد که قیمت لیزر دیودمان نیز با رکود قیمت مواجه شود. همچنین، ما نگرانیم که افزایش ورود لیزرهای فیبر توسط عرضه‌کنندگان لیزر برای کاربردهای فرآیندهای متالورژیکی فلزات، سرانجام منجر به </w:t>
      </w:r>
      <w:r w:rsidRPr="005C3364">
        <w:rPr>
          <w:rFonts w:cs="B Nazanin" w:hint="cs"/>
          <w:sz w:val="28"/>
          <w:szCs w:val="28"/>
          <w:rtl/>
          <w:lang w:bidi="fa-IR"/>
        </w:rPr>
        <w:t>قیمت حبابی</w:t>
      </w:r>
      <w:r>
        <w:rPr>
          <w:rFonts w:cs="B Nazanin" w:hint="cs"/>
          <w:sz w:val="28"/>
          <w:szCs w:val="28"/>
          <w:rtl/>
          <w:lang w:bidi="fa-IR"/>
        </w:rPr>
        <w:t xml:space="preserve"> برای لیزر فیبر شود."</w:t>
      </w:r>
    </w:p>
    <w:p w:rsidR="006A1AAC" w:rsidRDefault="006A1AAC" w:rsidP="006A1AAC">
      <w:pPr>
        <w:bidi/>
        <w:jc w:val="both"/>
        <w:rPr>
          <w:rFonts w:cs="B Nazanin"/>
          <w:sz w:val="28"/>
          <w:szCs w:val="28"/>
          <w:rtl/>
          <w:lang w:bidi="fa-IR"/>
        </w:rPr>
      </w:pPr>
      <w:r>
        <w:rPr>
          <w:rFonts w:cs="B Nazanin" w:hint="cs"/>
          <w:sz w:val="28"/>
          <w:szCs w:val="28"/>
          <w:rtl/>
          <w:lang w:bidi="fa-IR"/>
        </w:rPr>
        <w:t>مدیر شرکت فکوسلایت</w:t>
      </w:r>
      <w:r>
        <w:rPr>
          <w:rStyle w:val="FootnoteReference"/>
          <w:rFonts w:cs="B Nazanin"/>
          <w:sz w:val="28"/>
          <w:szCs w:val="28"/>
          <w:rtl/>
          <w:lang w:bidi="fa-IR"/>
        </w:rPr>
        <w:footnoteReference w:id="20"/>
      </w:r>
      <w:r>
        <w:rPr>
          <w:rFonts w:cs="B Nazanin" w:hint="cs"/>
          <w:sz w:val="28"/>
          <w:szCs w:val="28"/>
          <w:rtl/>
          <w:lang w:bidi="fa-IR"/>
        </w:rPr>
        <w:t xml:space="preserve"> می‌گوید: "درحالیکه فروش کلی ما در سال 2014 از لیزر دیود، لیزر عملیات حرارتی سطح و لیزر پزشکی و زیبایی، 30 درصد رشد داشته است، فروش لیزر پمپ دیودمان برای لیزرهای فیبر کاهش کمی داشته است، که این موضوع به دلیل رقابت شدید در بازار است."</w:t>
      </w:r>
    </w:p>
    <w:p w:rsidR="006A1AAC" w:rsidRPr="007A5695" w:rsidRDefault="006A1AAC" w:rsidP="006A1AAC">
      <w:pPr>
        <w:bidi/>
        <w:jc w:val="both"/>
        <w:rPr>
          <w:rFonts w:cs="B Nazanin"/>
          <w:sz w:val="28"/>
          <w:szCs w:val="28"/>
          <w:rtl/>
          <w:lang w:bidi="fa-IR"/>
        </w:rPr>
      </w:pPr>
      <w:r>
        <w:rPr>
          <w:rFonts w:cs="B Nazanin" w:hint="cs"/>
          <w:sz w:val="28"/>
          <w:szCs w:val="28"/>
          <w:rtl/>
          <w:lang w:bidi="fa-IR"/>
        </w:rPr>
        <w:t>از دیگر برندگان عرصه بازار لیزر در سال 2014 می‌توان به شرکت دیلاس</w:t>
      </w:r>
      <w:r>
        <w:rPr>
          <w:rStyle w:val="FootnoteReference"/>
          <w:rFonts w:cs="B Nazanin"/>
          <w:sz w:val="28"/>
          <w:szCs w:val="28"/>
          <w:rtl/>
          <w:lang w:bidi="fa-IR"/>
        </w:rPr>
        <w:footnoteReference w:id="21"/>
      </w:r>
      <w:r>
        <w:rPr>
          <w:rFonts w:cs="B Nazanin" w:hint="cs"/>
          <w:sz w:val="28"/>
          <w:szCs w:val="28"/>
          <w:rtl/>
          <w:lang w:bidi="fa-IR"/>
        </w:rPr>
        <w:t xml:space="preserve"> اشاره کرد. جرج نیوکام</w:t>
      </w:r>
      <w:r>
        <w:rPr>
          <w:rStyle w:val="FootnoteReference"/>
          <w:rFonts w:cs="B Nazanin"/>
          <w:sz w:val="28"/>
          <w:szCs w:val="28"/>
          <w:rtl/>
          <w:lang w:bidi="fa-IR"/>
        </w:rPr>
        <w:footnoteReference w:id="22"/>
      </w:r>
      <w:r>
        <w:rPr>
          <w:rFonts w:cs="B Nazanin" w:hint="cs"/>
          <w:sz w:val="28"/>
          <w:szCs w:val="28"/>
          <w:rtl/>
          <w:lang w:bidi="fa-IR"/>
        </w:rPr>
        <w:t>مدیر بازاریابی و فروش شرکت دیلاس می‌گوید: "علاوه بر درخواست‌های زیاد برای لیزرهای دیود مرتبط با فرآیندهای متالورژیکی فلزات، تقاضاهای زیادی برای مدول‌های 200 و 250 وات پمپ لیزر فیبر برای لیزرهای دیسک داشته‌ایم." ایشان اضافه می‌کنند که: "ارسال و فروش لیزرهای کوپل-فیبر 20 وات برای کار در محیط‌های محرک فسفر</w:t>
      </w:r>
      <w:r>
        <w:rPr>
          <w:rStyle w:val="FootnoteReference"/>
          <w:rFonts w:cs="B Nazanin"/>
          <w:sz w:val="28"/>
          <w:szCs w:val="28"/>
          <w:rtl/>
          <w:lang w:bidi="fa-IR"/>
        </w:rPr>
        <w:footnoteReference w:id="23"/>
      </w:r>
      <w:r>
        <w:rPr>
          <w:rFonts w:cs="B Nazanin" w:hint="cs"/>
          <w:sz w:val="28"/>
          <w:szCs w:val="28"/>
          <w:rtl/>
          <w:lang w:bidi="fa-IR"/>
        </w:rPr>
        <w:t>، پرژکتورهای سینما و طب درمان گیاهی</w:t>
      </w:r>
      <w:r>
        <w:rPr>
          <w:rStyle w:val="FootnoteReference"/>
          <w:rFonts w:cs="B Nazanin"/>
          <w:sz w:val="28"/>
          <w:szCs w:val="28"/>
          <w:rtl/>
          <w:lang w:bidi="fa-IR"/>
        </w:rPr>
        <w:footnoteReference w:id="24"/>
      </w:r>
      <w:r>
        <w:rPr>
          <w:rFonts w:cs="B Nazanin" w:hint="cs"/>
          <w:sz w:val="28"/>
          <w:szCs w:val="28"/>
          <w:rtl/>
          <w:lang w:bidi="fa-IR"/>
        </w:rPr>
        <w:t xml:space="preserve"> نیز آغاز شده است."</w:t>
      </w:r>
    </w:p>
    <w:p w:rsidR="006A1AAC" w:rsidRDefault="006A1AAC" w:rsidP="006A1AAC">
      <w:pPr>
        <w:bidi/>
        <w:jc w:val="both"/>
        <w:rPr>
          <w:rFonts w:cs="B Nazanin"/>
          <w:sz w:val="28"/>
          <w:szCs w:val="28"/>
          <w:lang w:bidi="fa-IR"/>
        </w:rPr>
      </w:pPr>
      <w:r>
        <w:rPr>
          <w:rFonts w:cs="B Nazanin" w:hint="cs"/>
          <w:sz w:val="28"/>
          <w:szCs w:val="28"/>
          <w:rtl/>
          <w:lang w:bidi="fa-IR"/>
        </w:rPr>
        <w:lastRenderedPageBreak/>
        <w:t>درباره لیزر فیبر، هم احتمال شکوفایی و رشد و هم احتمال ورشکستگی وجود دارد. آیا بالاخره روزی وجود دارد که یکی از تولید کنندگان عمده لیزر فیبر به سرنوشت ورشکستگی دچار شود؟ عایدی شرکت روفین-سینار</w:t>
      </w:r>
      <w:r>
        <w:rPr>
          <w:rStyle w:val="FootnoteReference"/>
          <w:rFonts w:cs="B Nazanin"/>
          <w:sz w:val="28"/>
          <w:szCs w:val="28"/>
          <w:rtl/>
          <w:lang w:bidi="fa-IR"/>
        </w:rPr>
        <w:footnoteReference w:id="25"/>
      </w:r>
      <w:r>
        <w:rPr>
          <w:rFonts w:cs="B Nazanin" w:hint="cs"/>
          <w:sz w:val="28"/>
          <w:szCs w:val="28"/>
          <w:rtl/>
          <w:lang w:bidi="fa-IR"/>
        </w:rPr>
        <w:t>، که یک شرکت تولید کننده ابزارهای برش است، در 12 ماه منتهی به سپتامبر 2013 از 560 میلیون دلار به 530 میلیون دلار در بازه مشابه در سال 2014 کاهش یافته است. گونتر برون</w:t>
      </w:r>
      <w:r>
        <w:rPr>
          <w:rStyle w:val="FootnoteReference"/>
          <w:rFonts w:cs="B Nazanin"/>
          <w:sz w:val="28"/>
          <w:szCs w:val="28"/>
          <w:rtl/>
          <w:lang w:bidi="fa-IR"/>
        </w:rPr>
        <w:footnoteReference w:id="26"/>
      </w:r>
      <w:r>
        <w:rPr>
          <w:rFonts w:cs="B Nazanin" w:hint="cs"/>
          <w:sz w:val="28"/>
          <w:szCs w:val="28"/>
          <w:rtl/>
          <w:lang w:bidi="fa-IR"/>
        </w:rPr>
        <w:t>، مدیر شرکت روفین-سینار می‌گوید: "تجارت ضعیف این شرکت در نیمه اول سال 2013، در نیمه دوم سال جبران نشد." ایشان اضافه می‌کنند که: "به هرحال تجارت ما در چین در نیمه دوم سال رونق گرفت ولی در اروپا در یک حد متوسط و در آمریکای شمالی در یک دوره سه ماهه رونق داشت. اما ما خوشحال هستیم که توانستیم پیشرفت‌هایی در زمینه لیزر فیبر توان بالا و لیزر با عرض پالس فوق‌العاده کوتاه بدست آوریم. حتی با ورود شرکت به عرصه سرمایه‌گذاری در سهام موفق به ابداع فرآیند جدیدی برای برش فلزات ترد شدیم که به تکنولوژی برش هوشمند</w:t>
      </w:r>
      <w:r>
        <w:rPr>
          <w:rStyle w:val="FootnoteReference"/>
          <w:rFonts w:cs="B Nazanin"/>
          <w:sz w:val="28"/>
          <w:szCs w:val="28"/>
          <w:rtl/>
          <w:lang w:bidi="fa-IR"/>
        </w:rPr>
        <w:footnoteReference w:id="27"/>
      </w:r>
      <w:r>
        <w:rPr>
          <w:rFonts w:cs="B Nazanin" w:hint="cs"/>
          <w:sz w:val="28"/>
          <w:szCs w:val="28"/>
          <w:rtl/>
          <w:lang w:bidi="fa-IR"/>
        </w:rPr>
        <w:t xml:space="preserve"> معروف شد."</w:t>
      </w:r>
    </w:p>
    <w:p w:rsidR="00592C4C" w:rsidRDefault="00592C4C" w:rsidP="00592C4C">
      <w:pPr>
        <w:bidi/>
        <w:jc w:val="both"/>
        <w:rPr>
          <w:rFonts w:cs="B Nazanin"/>
          <w:b/>
          <w:bCs/>
          <w:sz w:val="28"/>
          <w:szCs w:val="28"/>
          <w:rtl/>
          <w:lang w:bidi="fa-IR"/>
        </w:rPr>
      </w:pPr>
      <w:r w:rsidRPr="001A0035">
        <w:rPr>
          <w:rFonts w:cs="B Nazanin" w:hint="cs"/>
          <w:b/>
          <w:bCs/>
          <w:sz w:val="28"/>
          <w:szCs w:val="28"/>
          <w:rtl/>
          <w:lang w:bidi="fa-IR"/>
        </w:rPr>
        <w:t>مرجع</w:t>
      </w:r>
      <w:r>
        <w:rPr>
          <w:rFonts w:cs="B Nazanin" w:hint="cs"/>
          <w:b/>
          <w:bCs/>
          <w:sz w:val="28"/>
          <w:szCs w:val="28"/>
          <w:rtl/>
          <w:lang w:bidi="fa-IR"/>
        </w:rPr>
        <w:t>:</w:t>
      </w:r>
    </w:p>
    <w:p w:rsidR="00592C4C" w:rsidRPr="005F7B9A" w:rsidRDefault="00B76C93" w:rsidP="00592C4C">
      <w:pPr>
        <w:rPr>
          <w:rFonts w:asciiTheme="majorBidi" w:hAnsiTheme="majorBidi" w:cstheme="majorBidi"/>
        </w:rPr>
      </w:pPr>
      <w:hyperlink r:id="rId9" w:history="1">
        <w:r w:rsidR="00592C4C" w:rsidRPr="005F7B9A">
          <w:rPr>
            <w:rStyle w:val="Hyperlink"/>
            <w:rFonts w:asciiTheme="majorBidi" w:hAnsiTheme="majorBidi" w:cstheme="majorBidi"/>
            <w:color w:val="auto"/>
            <w:sz w:val="24"/>
            <w:szCs w:val="24"/>
            <w:u w:val="none"/>
          </w:rPr>
          <w:t>http://www.laserfocusworld.com/articles/print/volume-51/issue-01/features/laser-marketplace-2015-lasers-surround-us-in-the-year-of-light.html</w:t>
        </w:r>
      </w:hyperlink>
      <w:r w:rsidR="00592C4C" w:rsidRPr="005F7B9A">
        <w:rPr>
          <w:rFonts w:asciiTheme="majorBidi" w:hAnsiTheme="majorBidi" w:cstheme="majorBidi"/>
          <w:rtl/>
        </w:rPr>
        <w:t xml:space="preserve"> </w:t>
      </w:r>
    </w:p>
    <w:p w:rsidR="00B72BB1" w:rsidRPr="008803C0" w:rsidRDefault="00B72BB1" w:rsidP="00B72BB1">
      <w:pPr>
        <w:bidi/>
        <w:jc w:val="both"/>
        <w:rPr>
          <w:rFonts w:asciiTheme="majorBidi" w:hAnsiTheme="majorBidi" w:cs="B Nazanin"/>
          <w:sz w:val="28"/>
          <w:szCs w:val="28"/>
          <w:rtl/>
          <w:lang w:bidi="fa-IR"/>
        </w:rPr>
      </w:pPr>
    </w:p>
    <w:sectPr w:rsidR="00B72BB1" w:rsidRPr="008803C0" w:rsidSect="00C005D3">
      <w:headerReference w:type="default" r:id="rId10"/>
      <w:footerReference w:type="default" r:id="rId11"/>
      <w:footnotePr>
        <w:numRestart w:val="eachPage"/>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93" w:rsidRDefault="00B76C93" w:rsidP="00DF2906">
      <w:pPr>
        <w:spacing w:after="0" w:line="240" w:lineRule="auto"/>
      </w:pPr>
      <w:r>
        <w:separator/>
      </w:r>
    </w:p>
  </w:endnote>
  <w:endnote w:type="continuationSeparator" w:id="0">
    <w:p w:rsidR="00B76C93" w:rsidRDefault="00B76C93" w:rsidP="00DF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64361138"/>
      <w:docPartObj>
        <w:docPartGallery w:val="Page Numbers (Bottom of Page)"/>
        <w:docPartUnique/>
      </w:docPartObj>
    </w:sdtPr>
    <w:sdtEndPr>
      <w:rPr>
        <w:noProof/>
      </w:rPr>
    </w:sdtEndPr>
    <w:sdtContent>
      <w:p w:rsidR="00B9068F" w:rsidRDefault="00B9068F" w:rsidP="00B9068F">
        <w:pPr>
          <w:pStyle w:val="Footer"/>
          <w:bidi/>
          <w:jc w:val="center"/>
        </w:pPr>
        <w:r>
          <w:fldChar w:fldCharType="begin"/>
        </w:r>
        <w:r>
          <w:instrText xml:space="preserve"> PAGE   \* MERGEFORMAT </w:instrText>
        </w:r>
        <w:r>
          <w:fldChar w:fldCharType="separate"/>
        </w:r>
        <w:r w:rsidR="006A1AAC">
          <w:rPr>
            <w:noProof/>
            <w:rtl/>
          </w:rPr>
          <w:t>5</w:t>
        </w:r>
        <w:r>
          <w:rPr>
            <w:noProof/>
          </w:rPr>
          <w:fldChar w:fldCharType="end"/>
        </w:r>
      </w:p>
    </w:sdtContent>
  </w:sdt>
  <w:p w:rsidR="00B9068F" w:rsidRDefault="00B90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93" w:rsidRDefault="00B76C93" w:rsidP="00DF2906">
      <w:pPr>
        <w:spacing w:after="0" w:line="240" w:lineRule="auto"/>
      </w:pPr>
      <w:r>
        <w:separator/>
      </w:r>
    </w:p>
  </w:footnote>
  <w:footnote w:type="continuationSeparator" w:id="0">
    <w:p w:rsidR="00B76C93" w:rsidRDefault="00B76C93" w:rsidP="00DF2906">
      <w:pPr>
        <w:spacing w:after="0" w:line="240" w:lineRule="auto"/>
      </w:pPr>
      <w:r>
        <w:continuationSeparator/>
      </w:r>
    </w:p>
  </w:footnote>
  <w:footnote w:id="1">
    <w:p w:rsidR="00802EF2" w:rsidRPr="004F6C34" w:rsidRDefault="00802EF2">
      <w:pPr>
        <w:pStyle w:val="FootnoteText"/>
        <w:rPr>
          <w:rFonts w:asciiTheme="majorBidi" w:hAnsiTheme="majorBidi" w:cstheme="majorBidi"/>
          <w:lang w:bidi="fa-IR"/>
        </w:rPr>
      </w:pPr>
      <w:r w:rsidRPr="004F6C34">
        <w:rPr>
          <w:rStyle w:val="FootnoteReference"/>
          <w:rFonts w:asciiTheme="majorBidi" w:hAnsiTheme="majorBidi" w:cstheme="majorBidi"/>
        </w:rPr>
        <w:footnoteRef/>
      </w:r>
      <w:r w:rsidRPr="004F6C34">
        <w:rPr>
          <w:rFonts w:asciiTheme="majorBidi" w:hAnsiTheme="majorBidi" w:cstheme="majorBidi"/>
        </w:rPr>
        <w:t xml:space="preserve"> </w:t>
      </w:r>
      <w:r w:rsidRPr="004F6C34">
        <w:rPr>
          <w:rFonts w:asciiTheme="majorBidi" w:hAnsiTheme="majorBidi" w:cstheme="majorBidi"/>
          <w:lang w:bidi="fa-IR"/>
        </w:rPr>
        <w:t>IYL</w:t>
      </w:r>
    </w:p>
  </w:footnote>
  <w:footnote w:id="2">
    <w:p w:rsidR="00802EF2" w:rsidRPr="004F6C34" w:rsidRDefault="00802EF2">
      <w:pPr>
        <w:pStyle w:val="FootnoteText"/>
        <w:rPr>
          <w:rFonts w:asciiTheme="majorBidi" w:hAnsiTheme="majorBidi" w:cstheme="majorBidi"/>
          <w:lang w:bidi="fa-IR"/>
        </w:rPr>
      </w:pPr>
      <w:r w:rsidRPr="004F6C34">
        <w:rPr>
          <w:rStyle w:val="FootnoteReference"/>
          <w:rFonts w:asciiTheme="majorBidi" w:hAnsiTheme="majorBidi" w:cstheme="majorBidi"/>
        </w:rPr>
        <w:footnoteRef/>
      </w:r>
      <w:r w:rsidRPr="004F6C34">
        <w:rPr>
          <w:rFonts w:asciiTheme="majorBidi" w:hAnsiTheme="majorBidi" w:cstheme="majorBidi"/>
        </w:rPr>
        <w:t xml:space="preserve"> </w:t>
      </w:r>
      <w:r w:rsidRPr="004F6C34">
        <w:rPr>
          <w:rFonts w:asciiTheme="majorBidi" w:hAnsiTheme="majorBidi" w:cstheme="majorBidi"/>
          <w:lang w:bidi="fa-IR"/>
        </w:rPr>
        <w:t>NPI</w:t>
      </w:r>
    </w:p>
  </w:footnote>
  <w:footnote w:id="3">
    <w:p w:rsidR="00802EF2" w:rsidRPr="004F6C34" w:rsidRDefault="00802EF2">
      <w:pPr>
        <w:pStyle w:val="FootnoteText"/>
        <w:rPr>
          <w:rFonts w:asciiTheme="majorBidi" w:hAnsiTheme="majorBidi" w:cstheme="majorBidi"/>
        </w:rPr>
      </w:pPr>
      <w:r w:rsidRPr="004F6C34">
        <w:rPr>
          <w:rStyle w:val="FootnoteReference"/>
          <w:rFonts w:asciiTheme="majorBidi" w:hAnsiTheme="majorBidi" w:cstheme="majorBidi"/>
        </w:rPr>
        <w:footnoteRef/>
      </w:r>
      <w:r w:rsidRPr="004F6C34">
        <w:rPr>
          <w:rFonts w:asciiTheme="majorBidi" w:hAnsiTheme="majorBidi" w:cstheme="majorBidi"/>
        </w:rPr>
        <w:t xml:space="preserve"> Horizon</w:t>
      </w:r>
    </w:p>
  </w:footnote>
  <w:footnote w:id="4">
    <w:p w:rsidR="00802EF2" w:rsidRPr="004F6C34" w:rsidRDefault="00802EF2">
      <w:pPr>
        <w:pStyle w:val="FootnoteText"/>
        <w:rPr>
          <w:rFonts w:asciiTheme="majorBidi" w:hAnsiTheme="majorBidi" w:cstheme="majorBidi"/>
        </w:rPr>
      </w:pPr>
      <w:r w:rsidRPr="004F6C34">
        <w:rPr>
          <w:rStyle w:val="FootnoteReference"/>
          <w:rFonts w:asciiTheme="majorBidi" w:hAnsiTheme="majorBidi" w:cstheme="majorBidi"/>
        </w:rPr>
        <w:footnoteRef/>
      </w:r>
      <w:r w:rsidRPr="004F6C34">
        <w:rPr>
          <w:rFonts w:asciiTheme="majorBidi" w:hAnsiTheme="majorBidi" w:cstheme="majorBidi"/>
        </w:rPr>
        <w:t xml:space="preserve"> BRAIN</w:t>
      </w:r>
    </w:p>
  </w:footnote>
  <w:footnote w:id="5">
    <w:p w:rsidR="00802EF2" w:rsidRPr="004F6C34" w:rsidRDefault="00802EF2">
      <w:pPr>
        <w:pStyle w:val="FootnoteText"/>
        <w:rPr>
          <w:rFonts w:asciiTheme="majorBidi" w:hAnsiTheme="majorBidi" w:cstheme="majorBidi"/>
        </w:rPr>
      </w:pPr>
      <w:r w:rsidRPr="004F6C34">
        <w:rPr>
          <w:rStyle w:val="FootnoteReference"/>
          <w:rFonts w:asciiTheme="majorBidi" w:hAnsiTheme="majorBidi" w:cstheme="majorBidi"/>
        </w:rPr>
        <w:footnoteRef/>
      </w:r>
      <w:r w:rsidRPr="004F6C34">
        <w:rPr>
          <w:rFonts w:asciiTheme="majorBidi" w:hAnsiTheme="majorBidi" w:cstheme="majorBidi"/>
        </w:rPr>
        <w:t xml:space="preserve"> IP-IMI</w:t>
      </w:r>
    </w:p>
  </w:footnote>
  <w:footnote w:id="6">
    <w:p w:rsidR="00802EF2" w:rsidRPr="004F6C34" w:rsidRDefault="00802EF2">
      <w:pPr>
        <w:pStyle w:val="FootnoteText"/>
        <w:rPr>
          <w:rFonts w:asciiTheme="majorBidi" w:hAnsiTheme="majorBidi" w:cstheme="majorBidi"/>
          <w:lang w:bidi="fa-IR"/>
        </w:rPr>
      </w:pPr>
      <w:r w:rsidRPr="004F6C34">
        <w:rPr>
          <w:rStyle w:val="FootnoteReference"/>
          <w:rFonts w:asciiTheme="majorBidi" w:hAnsiTheme="majorBidi" w:cstheme="majorBidi"/>
        </w:rPr>
        <w:footnoteRef/>
      </w:r>
      <w:r w:rsidRPr="004F6C34">
        <w:rPr>
          <w:rFonts w:asciiTheme="majorBidi" w:hAnsiTheme="majorBidi" w:cstheme="majorBidi"/>
        </w:rPr>
        <w:t xml:space="preserve"> </w:t>
      </w:r>
      <w:r w:rsidRPr="004F6C34">
        <w:rPr>
          <w:rFonts w:asciiTheme="majorBidi" w:hAnsiTheme="majorBidi" w:cstheme="majorBidi"/>
          <w:lang w:bidi="fa-IR"/>
        </w:rPr>
        <w:t>SPIE</w:t>
      </w:r>
    </w:p>
  </w:footnote>
  <w:footnote w:id="7">
    <w:p w:rsidR="00802EF2" w:rsidRDefault="00802EF2">
      <w:pPr>
        <w:pStyle w:val="FootnoteText"/>
        <w:rPr>
          <w:lang w:bidi="fa-IR"/>
        </w:rPr>
      </w:pPr>
      <w:r w:rsidRPr="004F6C34">
        <w:rPr>
          <w:rStyle w:val="FootnoteReference"/>
          <w:rFonts w:asciiTheme="majorBidi" w:hAnsiTheme="majorBidi" w:cstheme="majorBidi"/>
        </w:rPr>
        <w:footnoteRef/>
      </w:r>
      <w:r w:rsidRPr="004F6C34">
        <w:rPr>
          <w:rFonts w:asciiTheme="majorBidi" w:hAnsiTheme="majorBidi" w:cstheme="majorBidi"/>
        </w:rPr>
        <w:t xml:space="preserve"> </w:t>
      </w:r>
      <w:r w:rsidRPr="004F6C34">
        <w:rPr>
          <w:rFonts w:asciiTheme="majorBidi" w:hAnsiTheme="majorBidi" w:cstheme="majorBidi"/>
          <w:lang w:bidi="fa-IR"/>
        </w:rPr>
        <w:t>Arthurs</w:t>
      </w:r>
    </w:p>
  </w:footnote>
  <w:footnote w:id="8">
    <w:p w:rsidR="00802EF2" w:rsidRPr="00DD70D9" w:rsidRDefault="00802EF2">
      <w:pPr>
        <w:pStyle w:val="FootnoteText"/>
        <w:rPr>
          <w:rFonts w:asciiTheme="majorBidi" w:hAnsiTheme="majorBidi" w:cstheme="majorBidi"/>
          <w:rtl/>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Mariana Forrest</w:t>
      </w:r>
    </w:p>
  </w:footnote>
  <w:footnote w:id="9">
    <w:p w:rsidR="00E7161E" w:rsidRDefault="00E7161E" w:rsidP="006A1AAC">
      <w:pPr>
        <w:pStyle w:val="FootnoteText"/>
        <w:rPr>
          <w:rtl/>
          <w:lang w:bidi="fa-IR"/>
        </w:rPr>
      </w:pPr>
      <w:r w:rsidRPr="00346D24">
        <w:rPr>
          <w:rFonts w:asciiTheme="majorBidi" w:hAnsiTheme="majorBidi" w:cstheme="majorBidi"/>
          <w:vertAlign w:val="superscript"/>
          <w:lang w:bidi="fa-IR"/>
        </w:rPr>
        <w:footnoteRef/>
      </w:r>
      <w:r w:rsidRPr="00E7161E">
        <w:rPr>
          <w:rFonts w:asciiTheme="majorBidi" w:hAnsiTheme="majorBidi" w:cstheme="majorBidi"/>
          <w:lang w:bidi="fa-IR"/>
        </w:rPr>
        <w:t>LasAp</w:t>
      </w:r>
    </w:p>
  </w:footnote>
  <w:footnote w:id="10">
    <w:p w:rsidR="00E7161E" w:rsidRDefault="00E7161E" w:rsidP="006A1AAC">
      <w:pPr>
        <w:pStyle w:val="FootnoteText"/>
        <w:rPr>
          <w:rtl/>
          <w:lang w:bidi="fa-IR"/>
        </w:rPr>
      </w:pPr>
      <w:r w:rsidRPr="00346D24">
        <w:rPr>
          <w:rFonts w:asciiTheme="majorBidi" w:hAnsiTheme="majorBidi" w:cstheme="majorBidi"/>
          <w:vertAlign w:val="superscript"/>
          <w:lang w:bidi="fa-IR"/>
        </w:rPr>
        <w:footnoteRef/>
      </w:r>
      <w:r w:rsidRPr="00E7161E">
        <w:rPr>
          <w:rFonts w:asciiTheme="majorBidi" w:hAnsiTheme="majorBidi" w:cstheme="majorBidi"/>
          <w:lang w:bidi="fa-IR"/>
        </w:rPr>
        <w:t>DaimlerChrysler</w:t>
      </w:r>
    </w:p>
  </w:footnote>
  <w:footnote w:id="11">
    <w:p w:rsidR="006A1AAC" w:rsidRPr="00DD70D9" w:rsidRDefault="006A1AAC" w:rsidP="006A1AAC">
      <w:pPr>
        <w:pStyle w:val="FootnoteText"/>
        <w:rPr>
          <w:rFonts w:asciiTheme="majorBidi" w:hAnsiTheme="majorBidi" w:cstheme="majorBidi"/>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TRUMPF</w:t>
      </w:r>
    </w:p>
  </w:footnote>
  <w:footnote w:id="12">
    <w:p w:rsidR="006A1AAC" w:rsidRDefault="006A1AAC" w:rsidP="006A1AAC">
      <w:pPr>
        <w:pStyle w:val="FootnoteText"/>
        <w:rPr>
          <w:rtl/>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Peter Leibinger</w:t>
      </w:r>
    </w:p>
  </w:footnote>
  <w:footnote w:id="13">
    <w:p w:rsidR="006A1AAC" w:rsidRDefault="006A1AAC" w:rsidP="006A1AAC">
      <w:pPr>
        <w:pStyle w:val="FootnoteText"/>
        <w:rPr>
          <w:rtl/>
          <w:lang w:bidi="fa-IR"/>
        </w:rPr>
      </w:pPr>
      <w:r>
        <w:rPr>
          <w:rStyle w:val="FootnoteReference"/>
        </w:rPr>
        <w:footnoteRef/>
      </w:r>
      <w:r w:rsidRPr="00D713D5">
        <w:rPr>
          <w:rFonts w:asciiTheme="majorBidi" w:hAnsiTheme="majorBidi" w:cstheme="majorBidi"/>
          <w:lang w:bidi="fa-IR"/>
        </w:rPr>
        <w:t>TruDisk</w:t>
      </w:r>
    </w:p>
  </w:footnote>
  <w:footnote w:id="14">
    <w:p w:rsidR="006A1AAC" w:rsidRDefault="006A1AAC" w:rsidP="006A1AAC">
      <w:pPr>
        <w:pStyle w:val="FootnoteText"/>
        <w:rPr>
          <w:rtl/>
          <w:lang w:bidi="fa-IR"/>
        </w:rPr>
      </w:pPr>
      <w:r>
        <w:rPr>
          <w:rStyle w:val="FootnoteReference"/>
        </w:rPr>
        <w:footnoteRef/>
      </w:r>
      <w:r w:rsidRPr="00D713D5">
        <w:rPr>
          <w:rFonts w:asciiTheme="majorBidi" w:hAnsiTheme="majorBidi" w:cstheme="majorBidi"/>
          <w:lang w:bidi="fa-IR"/>
        </w:rPr>
        <w:t>TruLaser</w:t>
      </w:r>
    </w:p>
  </w:footnote>
  <w:footnote w:id="15">
    <w:p w:rsidR="006A1AAC" w:rsidRPr="00DD70D9" w:rsidRDefault="006A1AAC" w:rsidP="006A1AAC">
      <w:pPr>
        <w:pStyle w:val="FootnoteText"/>
        <w:rPr>
          <w:rFonts w:asciiTheme="majorBidi" w:hAnsiTheme="majorBidi" w:cstheme="majorBidi"/>
          <w:rtl/>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Han’s Laser technology</w:t>
      </w:r>
    </w:p>
  </w:footnote>
  <w:footnote w:id="16">
    <w:p w:rsidR="006A1AAC" w:rsidRPr="00DD70D9" w:rsidRDefault="006A1AAC" w:rsidP="006A1AAC">
      <w:pPr>
        <w:pStyle w:val="FootnoteText"/>
        <w:rPr>
          <w:rFonts w:asciiTheme="majorBidi" w:hAnsiTheme="majorBidi" w:cstheme="majorBidi"/>
          <w:rtl/>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Newport Spectra-Physics</w:t>
      </w:r>
    </w:p>
  </w:footnote>
  <w:footnote w:id="17">
    <w:p w:rsidR="006A1AAC" w:rsidRPr="00DD70D9" w:rsidRDefault="006A1AAC" w:rsidP="006A1AAC">
      <w:pPr>
        <w:pStyle w:val="FootnoteText"/>
        <w:rPr>
          <w:rFonts w:asciiTheme="majorBidi" w:hAnsiTheme="majorBidi" w:cstheme="majorBidi"/>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IPG Photonic</w:t>
      </w:r>
    </w:p>
  </w:footnote>
  <w:footnote w:id="18">
    <w:p w:rsidR="006A1AAC" w:rsidRPr="00DD70D9" w:rsidRDefault="006A1AAC" w:rsidP="006A1AAC">
      <w:pPr>
        <w:pStyle w:val="FootnoteText"/>
        <w:rPr>
          <w:rFonts w:asciiTheme="majorBidi" w:hAnsiTheme="majorBidi" w:cstheme="majorBidi"/>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Fiber Laser Portfilo</w:t>
      </w:r>
    </w:p>
  </w:footnote>
  <w:footnote w:id="19">
    <w:p w:rsidR="006A1AAC" w:rsidRPr="00DD70D9" w:rsidRDefault="006A1AAC" w:rsidP="006A1AAC">
      <w:pPr>
        <w:pStyle w:val="FootnoteText"/>
        <w:rPr>
          <w:rFonts w:asciiTheme="majorBidi" w:hAnsiTheme="majorBidi" w:cstheme="majorBidi"/>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Lousia Chen</w:t>
      </w:r>
    </w:p>
  </w:footnote>
  <w:footnote w:id="20">
    <w:p w:rsidR="006A1AAC" w:rsidRDefault="006A1AAC" w:rsidP="006A1AAC">
      <w:pPr>
        <w:pStyle w:val="FootnoteText"/>
        <w:rPr>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Focuslight</w:t>
      </w:r>
    </w:p>
  </w:footnote>
  <w:footnote w:id="21">
    <w:p w:rsidR="006A1AAC" w:rsidRPr="00DD70D9" w:rsidRDefault="006A1AAC" w:rsidP="006A1AAC">
      <w:pPr>
        <w:pStyle w:val="FootnoteText"/>
        <w:rPr>
          <w:rFonts w:asciiTheme="majorBidi" w:hAnsiTheme="majorBidi" w:cstheme="majorBidi"/>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DILAS</w:t>
      </w:r>
    </w:p>
  </w:footnote>
  <w:footnote w:id="22">
    <w:p w:rsidR="006A1AAC" w:rsidRPr="00DD70D9" w:rsidRDefault="006A1AAC" w:rsidP="006A1AAC">
      <w:pPr>
        <w:pStyle w:val="FootnoteText"/>
        <w:rPr>
          <w:rFonts w:asciiTheme="majorBidi" w:hAnsiTheme="majorBidi" w:cstheme="majorBidi"/>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JoergNeukum</w:t>
      </w:r>
    </w:p>
  </w:footnote>
  <w:footnote w:id="23">
    <w:p w:rsidR="006A1AAC" w:rsidRPr="00DD70D9" w:rsidRDefault="006A1AAC" w:rsidP="006A1AAC">
      <w:pPr>
        <w:pStyle w:val="FootnoteText"/>
        <w:rPr>
          <w:rFonts w:asciiTheme="majorBidi" w:hAnsiTheme="majorBidi" w:cstheme="majorBidi"/>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Phosphor excitation</w:t>
      </w:r>
    </w:p>
  </w:footnote>
  <w:footnote w:id="24">
    <w:p w:rsidR="006A1AAC" w:rsidRPr="00DD70D9" w:rsidRDefault="006A1AAC" w:rsidP="006A1AAC">
      <w:pPr>
        <w:pStyle w:val="FootnoteText"/>
        <w:rPr>
          <w:rFonts w:asciiTheme="majorBidi" w:hAnsiTheme="majorBidi" w:cstheme="majorBidi"/>
        </w:rPr>
      </w:pPr>
      <w:r w:rsidRPr="00DD70D9">
        <w:rPr>
          <w:rStyle w:val="FootnoteReference"/>
          <w:rFonts w:asciiTheme="majorBidi" w:hAnsiTheme="majorBidi" w:cstheme="majorBidi"/>
        </w:rPr>
        <w:footnoteRef/>
      </w:r>
      <w:r w:rsidRPr="00DD70D9">
        <w:rPr>
          <w:rFonts w:asciiTheme="majorBidi" w:hAnsiTheme="majorBidi" w:cstheme="majorBidi"/>
        </w:rPr>
        <w:t>Photodynamic Therapy</w:t>
      </w:r>
    </w:p>
  </w:footnote>
  <w:footnote w:id="25">
    <w:p w:rsidR="006A1AAC" w:rsidRPr="00DD70D9" w:rsidRDefault="006A1AAC" w:rsidP="006A1AAC">
      <w:pPr>
        <w:pStyle w:val="FootnoteText"/>
        <w:rPr>
          <w:rFonts w:asciiTheme="majorBidi" w:hAnsiTheme="majorBidi" w:cstheme="majorBidi"/>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ROFIN-SINAR</w:t>
      </w:r>
    </w:p>
  </w:footnote>
  <w:footnote w:id="26">
    <w:p w:rsidR="006A1AAC" w:rsidRPr="00DD70D9" w:rsidRDefault="006A1AAC" w:rsidP="006A1AAC">
      <w:pPr>
        <w:pStyle w:val="FootnoteText"/>
        <w:rPr>
          <w:rFonts w:asciiTheme="majorBidi" w:hAnsiTheme="majorBidi" w:cstheme="majorBidi"/>
          <w:rtl/>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Gunther Braun</w:t>
      </w:r>
    </w:p>
  </w:footnote>
  <w:footnote w:id="27">
    <w:p w:rsidR="006A1AAC" w:rsidRPr="00DD70D9" w:rsidRDefault="006A1AAC" w:rsidP="006A1AAC">
      <w:pPr>
        <w:pStyle w:val="FootnoteText"/>
        <w:rPr>
          <w:rFonts w:asciiTheme="majorBidi" w:hAnsiTheme="majorBidi" w:cstheme="majorBidi"/>
          <w:lang w:bidi="fa-IR"/>
        </w:rPr>
      </w:pPr>
      <w:r w:rsidRPr="00DD70D9">
        <w:rPr>
          <w:rStyle w:val="FootnoteReference"/>
          <w:rFonts w:asciiTheme="majorBidi" w:hAnsiTheme="majorBidi" w:cstheme="majorBidi"/>
        </w:rPr>
        <w:footnoteRef/>
      </w:r>
      <w:r w:rsidRPr="00DD70D9">
        <w:rPr>
          <w:rFonts w:asciiTheme="majorBidi" w:hAnsiTheme="majorBidi" w:cstheme="majorBidi"/>
          <w:lang w:bidi="fa-IR"/>
        </w:rPr>
        <w:t>Smart</w:t>
      </w:r>
      <w:r>
        <w:rPr>
          <w:rFonts w:asciiTheme="majorBidi" w:hAnsiTheme="majorBidi" w:cstheme="majorBidi"/>
          <w:lang w:bidi="fa-IR"/>
        </w:rPr>
        <w:t xml:space="preserve"> </w:t>
      </w:r>
      <w:r w:rsidRPr="00DD70D9">
        <w:rPr>
          <w:rFonts w:asciiTheme="majorBidi" w:hAnsiTheme="majorBidi" w:cstheme="majorBidi"/>
          <w:lang w:bidi="fa-IR"/>
        </w:rPr>
        <w:t>Cle</w:t>
      </w:r>
      <w:bookmarkStart w:id="0" w:name="_GoBack"/>
      <w:bookmarkEnd w:id="0"/>
      <w:r w:rsidRPr="00DD70D9">
        <w:rPr>
          <w:rFonts w:asciiTheme="majorBidi" w:hAnsiTheme="majorBidi" w:cstheme="majorBidi"/>
          <w:lang w:bidi="fa-IR"/>
        </w:rPr>
        <w:t>avy Technology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BEE" w:rsidRDefault="00347BEE">
    <w:pPr>
      <w:pStyle w:val="Header"/>
      <w:rPr>
        <w:rtl/>
      </w:rPr>
    </w:pPr>
    <w:r w:rsidRPr="001D4A71">
      <w:rPr>
        <w:noProof/>
      </w:rPr>
      <w:drawing>
        <wp:anchor distT="0" distB="0" distL="114300" distR="114300" simplePos="0" relativeHeight="251661312" behindDoc="0" locked="0" layoutInCell="1" allowOverlap="1" wp14:anchorId="2F91F2B4" wp14:editId="0D18A2A2">
          <wp:simplePos x="0" y="0"/>
          <wp:positionH relativeFrom="column">
            <wp:posOffset>210029</wp:posOffset>
          </wp:positionH>
          <wp:positionV relativeFrom="paragraph">
            <wp:posOffset>-282575</wp:posOffset>
          </wp:positionV>
          <wp:extent cx="1104265" cy="775335"/>
          <wp:effectExtent l="0" t="0" r="635" b="5715"/>
          <wp:wrapNone/>
          <wp:docPr id="69" name="Picture 68" descr="Final Arm1"/>
          <wp:cNvGraphicFramePr/>
          <a:graphic xmlns:a="http://schemas.openxmlformats.org/drawingml/2006/main">
            <a:graphicData uri="http://schemas.openxmlformats.org/drawingml/2006/picture">
              <pic:pic xmlns:pic="http://schemas.openxmlformats.org/drawingml/2006/picture">
                <pic:nvPicPr>
                  <pic:cNvPr id="69" name="Picture 68" descr="Final Arm1"/>
                  <pic:cNvPicPr/>
                </pic:nvPicPr>
                <pic:blipFill>
                  <a:blip r:embed="rId1" cstate="print">
                    <a:clrChange>
                      <a:clrFrom>
                        <a:srgbClr val="FFFFFF"/>
                      </a:clrFrom>
                      <a:clrTo>
                        <a:srgbClr val="FFFFFF">
                          <a:alpha val="0"/>
                        </a:srgbClr>
                      </a:clrTo>
                    </a:clrChange>
                  </a:blip>
                  <a:srcRect/>
                  <a:stretch>
                    <a:fillRect/>
                  </a:stretch>
                </pic:blipFill>
                <pic:spPr bwMode="auto">
                  <a:xfrm>
                    <a:off x="0" y="0"/>
                    <a:ext cx="1104265" cy="775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54339">
      <w:rPr>
        <w:noProof/>
        <w:rtl/>
      </w:rPr>
      <mc:AlternateContent>
        <mc:Choice Requires="wps">
          <w:drawing>
            <wp:anchor distT="0" distB="0" distL="114300" distR="114300" simplePos="0" relativeHeight="251659264" behindDoc="0" locked="0" layoutInCell="1" allowOverlap="1">
              <wp:simplePos x="0" y="0"/>
              <wp:positionH relativeFrom="column">
                <wp:posOffset>3225800</wp:posOffset>
              </wp:positionH>
              <wp:positionV relativeFrom="paragraph">
                <wp:posOffset>-173990</wp:posOffset>
              </wp:positionV>
              <wp:extent cx="2807970" cy="10617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061720"/>
                      </a:xfrm>
                      <a:prstGeom prst="rect">
                        <a:avLst/>
                      </a:prstGeom>
                      <a:solidFill>
                        <a:srgbClr val="FFFFFF"/>
                      </a:solidFill>
                      <a:ln w="9525">
                        <a:noFill/>
                        <a:miter lim="800000"/>
                        <a:headEnd/>
                        <a:tailEnd/>
                      </a:ln>
                    </wps:spPr>
                    <wps:txbx>
                      <w:txbxContent>
                        <w:p w:rsidR="00347BEE" w:rsidRPr="00AD4032" w:rsidRDefault="00347BEE" w:rsidP="00347BEE">
                          <w:pPr>
                            <w:bidi/>
                            <w:rPr>
                              <w:rFonts w:cs="B Titr"/>
                              <w:color w:val="FF0000"/>
                              <w:sz w:val="72"/>
                              <w:szCs w:val="72"/>
                              <w:rtl/>
                              <w:lang w:bidi="fa-IR"/>
                            </w:rPr>
                          </w:pPr>
                          <w:r w:rsidRPr="00AD4032">
                            <w:rPr>
                              <w:rFonts w:cs="B Titr" w:hint="cs"/>
                              <w:color w:val="FF0000"/>
                              <w:sz w:val="72"/>
                              <w:szCs w:val="72"/>
                              <w:rtl/>
                              <w:lang w:bidi="fa-IR"/>
                            </w:rPr>
                            <w:t>دانستنیهای لیزر</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254pt;margin-top:-13.7pt;width:221.1pt;height:83.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" stroked="f">
              <v:textbox style="mso-fit-shape-to-text:t">
                <w:txbxContent>
                  <w:p w:rsidR="00347BEE" w:rsidRPr="00AD4032" w:rsidRDefault="00347BEE" w:rsidP="00347BEE">
                    <w:pPr>
                      <w:bidi/>
                      <w:rPr>
                        <w:rFonts w:cs="B Titr"/>
                        <w:color w:val="FF0000"/>
                        <w:sz w:val="72"/>
                        <w:szCs w:val="72"/>
                        <w:rtl/>
                        <w:lang w:bidi="fa-IR"/>
                      </w:rPr>
                    </w:pPr>
                    <w:r w:rsidRPr="00AD4032">
                      <w:rPr>
                        <w:rFonts w:cs="B Titr" w:hint="cs"/>
                        <w:color w:val="FF0000"/>
                        <w:sz w:val="72"/>
                        <w:szCs w:val="72"/>
                        <w:rtl/>
                        <w:lang w:bidi="fa-IR"/>
                      </w:rPr>
                      <w:t>دانستنیهای لیزر</w:t>
                    </w:r>
                  </w:p>
                </w:txbxContent>
              </v:textbox>
            </v:shape>
          </w:pict>
        </mc:Fallback>
      </mc:AlternateContent>
    </w:r>
  </w:p>
  <w:p w:rsidR="00347BEE" w:rsidRDefault="00347BEE">
    <w:pPr>
      <w:pStyle w:val="Header"/>
      <w:rPr>
        <w:rtl/>
      </w:rPr>
    </w:pPr>
  </w:p>
  <w:p w:rsidR="00347BEE" w:rsidRDefault="00054339">
    <w:pPr>
      <w:pStyle w:val="Header"/>
      <w:rPr>
        <w:rtl/>
      </w:rPr>
    </w:pPr>
    <w:r>
      <w:rPr>
        <w:noProof/>
        <w:rtl/>
      </w:rPr>
      <mc:AlternateContent>
        <mc:Choice Requires="wps">
          <w:drawing>
            <wp:anchor distT="0" distB="0" distL="114300" distR="114300" simplePos="0" relativeHeight="251663360" behindDoc="0" locked="0" layoutInCell="1" allowOverlap="1">
              <wp:simplePos x="0" y="0"/>
              <wp:positionH relativeFrom="column">
                <wp:posOffset>-144780</wp:posOffset>
              </wp:positionH>
              <wp:positionV relativeFrom="paragraph">
                <wp:posOffset>186055</wp:posOffset>
              </wp:positionV>
              <wp:extent cx="1760855" cy="380365"/>
              <wp:effectExtent l="0" t="0" r="0" b="0"/>
              <wp:wrapNone/>
              <wp:docPr id="77"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0855" cy="380365"/>
                      </a:xfrm>
                      <a:prstGeom prst="rect">
                        <a:avLst/>
                      </a:prstGeom>
                      <a:solidFill>
                        <a:schemeClr val="bg1">
                          <a:alpha val="0"/>
                        </a:schemeClr>
                      </a:solidFill>
                      <a:ln>
                        <a:noFill/>
                      </a:ln>
                    </wps:spPr>
                    <wps:txbx>
                      <w:txbxContent>
                        <w:p w:rsidR="00347BEE" w:rsidRPr="001D4A71" w:rsidRDefault="00347BEE" w:rsidP="00347BEE">
                          <w:pPr>
                            <w:pStyle w:val="NormalWeb"/>
                            <w:bidi/>
                            <w:spacing w:before="0" w:beforeAutospacing="0" w:after="0" w:afterAutospacing="0"/>
                            <w:jc w:val="center"/>
                            <w:rPr>
                              <w:rFonts w:cs="B Titr"/>
                              <w:sz w:val="20"/>
                              <w:szCs w:val="20"/>
                            </w:rPr>
                          </w:pPr>
                          <w:r w:rsidRPr="001D4A71">
                            <w:rPr>
                              <w:rFonts w:asciiTheme="minorHAnsi" w:hAnsi="Arial" w:cs="B Titr"/>
                              <w:b/>
                              <w:bCs/>
                              <w:color w:val="000000" w:themeColor="text1"/>
                              <w:kern w:val="24"/>
                              <w:sz w:val="20"/>
                              <w:szCs w:val="20"/>
                              <w:rtl/>
                              <w:lang w:bidi="fa-IR"/>
                            </w:rPr>
                            <w:t>مرکز ملی علوم و فنون لیزر ایران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Box 76" o:spid="_x0000_s1027" type="#_x0000_t202" style="position:absolute;margin-left:-11.4pt;margin-top:14.65pt;width:138.6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" fillcolor="white [3212]" stroked="f">
              <v:fill opacity="0"/>
              <v:path arrowok="t"/>
              <v:textbox>
                <w:txbxContent>
                  <w:p w:rsidR="00347BEE" w:rsidRPr="001D4A71" w:rsidRDefault="00347BEE" w:rsidP="00347BEE">
                    <w:pPr>
                      <w:pStyle w:val="NormalWeb"/>
                      <w:bidi/>
                      <w:spacing w:before="0" w:beforeAutospacing="0" w:after="0" w:afterAutospacing="0"/>
                      <w:jc w:val="center"/>
                      <w:rPr>
                        <w:rFonts w:cs="B Titr"/>
                        <w:sz w:val="20"/>
                        <w:szCs w:val="20"/>
                      </w:rPr>
                    </w:pPr>
                    <w:r w:rsidRPr="001D4A71">
                      <w:rPr>
                        <w:rFonts w:asciiTheme="minorHAnsi" w:hAnsi="Arial" w:cs="B Titr"/>
                        <w:b/>
                        <w:bCs/>
                        <w:color w:val="000000" w:themeColor="text1"/>
                        <w:kern w:val="24"/>
                        <w:sz w:val="20"/>
                        <w:szCs w:val="20"/>
                        <w:rtl/>
                        <w:lang w:bidi="fa-IR"/>
                      </w:rPr>
                      <w:t>مرکز ملی علوم و فنون لیزر ایران</w:t>
                    </w:r>
                  </w:p>
                </w:txbxContent>
              </v:textbox>
            </v:shape>
          </w:pict>
        </mc:Fallback>
      </mc:AlternateContent>
    </w:r>
  </w:p>
  <w:p w:rsidR="00347BEE" w:rsidRDefault="00347BEE">
    <w:pPr>
      <w:pStyle w:val="Header"/>
      <w:rPr>
        <w:rtl/>
      </w:rPr>
    </w:pPr>
  </w:p>
  <w:p w:rsidR="00347BEE" w:rsidRDefault="00347BEE">
    <w:pPr>
      <w:pStyle w:val="Header"/>
      <w:rPr>
        <w:rtl/>
      </w:rPr>
    </w:pPr>
  </w:p>
  <w:p w:rsidR="00347BEE" w:rsidRDefault="00347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33"/>
    <w:rsid w:val="000005D1"/>
    <w:rsid w:val="00001757"/>
    <w:rsid w:val="00010C55"/>
    <w:rsid w:val="00014F12"/>
    <w:rsid w:val="00021870"/>
    <w:rsid w:val="0002512C"/>
    <w:rsid w:val="000332AC"/>
    <w:rsid w:val="00033AB1"/>
    <w:rsid w:val="000353D2"/>
    <w:rsid w:val="00042074"/>
    <w:rsid w:val="00054339"/>
    <w:rsid w:val="00063051"/>
    <w:rsid w:val="00064E55"/>
    <w:rsid w:val="00070C50"/>
    <w:rsid w:val="00073111"/>
    <w:rsid w:val="00073C65"/>
    <w:rsid w:val="00083C74"/>
    <w:rsid w:val="000940B0"/>
    <w:rsid w:val="000A10AB"/>
    <w:rsid w:val="000A15FD"/>
    <w:rsid w:val="000A2D4B"/>
    <w:rsid w:val="000A2E86"/>
    <w:rsid w:val="000A4233"/>
    <w:rsid w:val="000B0AF0"/>
    <w:rsid w:val="000B5904"/>
    <w:rsid w:val="000C53E0"/>
    <w:rsid w:val="000D4C36"/>
    <w:rsid w:val="000D5802"/>
    <w:rsid w:val="000D6962"/>
    <w:rsid w:val="000E4480"/>
    <w:rsid w:val="000F7404"/>
    <w:rsid w:val="00100997"/>
    <w:rsid w:val="00105B30"/>
    <w:rsid w:val="001107D9"/>
    <w:rsid w:val="00113683"/>
    <w:rsid w:val="001170CE"/>
    <w:rsid w:val="0012038F"/>
    <w:rsid w:val="0012202B"/>
    <w:rsid w:val="0012650C"/>
    <w:rsid w:val="00134036"/>
    <w:rsid w:val="001367CB"/>
    <w:rsid w:val="001367F2"/>
    <w:rsid w:val="001431F4"/>
    <w:rsid w:val="00152B01"/>
    <w:rsid w:val="00166C82"/>
    <w:rsid w:val="001764E1"/>
    <w:rsid w:val="00180882"/>
    <w:rsid w:val="001858BB"/>
    <w:rsid w:val="00191C45"/>
    <w:rsid w:val="00195CE1"/>
    <w:rsid w:val="001A0035"/>
    <w:rsid w:val="001A0A32"/>
    <w:rsid w:val="001A0BA6"/>
    <w:rsid w:val="001A0EBC"/>
    <w:rsid w:val="001B5AB0"/>
    <w:rsid w:val="001B61BB"/>
    <w:rsid w:val="001C18F1"/>
    <w:rsid w:val="001C7EE7"/>
    <w:rsid w:val="001D1847"/>
    <w:rsid w:val="001D2722"/>
    <w:rsid w:val="001E2333"/>
    <w:rsid w:val="001E39F1"/>
    <w:rsid w:val="001E7A51"/>
    <w:rsid w:val="002101F0"/>
    <w:rsid w:val="00212F67"/>
    <w:rsid w:val="002156E7"/>
    <w:rsid w:val="00216B80"/>
    <w:rsid w:val="0021796C"/>
    <w:rsid w:val="002203A9"/>
    <w:rsid w:val="0022492A"/>
    <w:rsid w:val="00236EAB"/>
    <w:rsid w:val="00240969"/>
    <w:rsid w:val="0025045F"/>
    <w:rsid w:val="00256A39"/>
    <w:rsid w:val="0026065E"/>
    <w:rsid w:val="002713B4"/>
    <w:rsid w:val="0027234D"/>
    <w:rsid w:val="00276400"/>
    <w:rsid w:val="00276A48"/>
    <w:rsid w:val="00277658"/>
    <w:rsid w:val="002815B3"/>
    <w:rsid w:val="002852DA"/>
    <w:rsid w:val="0029347B"/>
    <w:rsid w:val="002946CE"/>
    <w:rsid w:val="002953F5"/>
    <w:rsid w:val="00296059"/>
    <w:rsid w:val="00296952"/>
    <w:rsid w:val="002B0050"/>
    <w:rsid w:val="002B118D"/>
    <w:rsid w:val="002B38B5"/>
    <w:rsid w:val="002B45E1"/>
    <w:rsid w:val="002C280E"/>
    <w:rsid w:val="002C4069"/>
    <w:rsid w:val="002C59E3"/>
    <w:rsid w:val="002D2899"/>
    <w:rsid w:val="002E3901"/>
    <w:rsid w:val="00301A80"/>
    <w:rsid w:val="00305D4B"/>
    <w:rsid w:val="00312F20"/>
    <w:rsid w:val="00313447"/>
    <w:rsid w:val="0032369B"/>
    <w:rsid w:val="00331EFF"/>
    <w:rsid w:val="00332588"/>
    <w:rsid w:val="00335C31"/>
    <w:rsid w:val="00335DD0"/>
    <w:rsid w:val="00336496"/>
    <w:rsid w:val="00340821"/>
    <w:rsid w:val="00346D24"/>
    <w:rsid w:val="00347BEE"/>
    <w:rsid w:val="00350DBC"/>
    <w:rsid w:val="0035174D"/>
    <w:rsid w:val="00355184"/>
    <w:rsid w:val="00363C56"/>
    <w:rsid w:val="00374F8F"/>
    <w:rsid w:val="00386C98"/>
    <w:rsid w:val="00391C36"/>
    <w:rsid w:val="003A18AC"/>
    <w:rsid w:val="003A20F8"/>
    <w:rsid w:val="003A30A6"/>
    <w:rsid w:val="003A4DED"/>
    <w:rsid w:val="003A5A5F"/>
    <w:rsid w:val="003A5CA1"/>
    <w:rsid w:val="003B08A4"/>
    <w:rsid w:val="003B2ED9"/>
    <w:rsid w:val="003C0BD5"/>
    <w:rsid w:val="003C14D6"/>
    <w:rsid w:val="003C504F"/>
    <w:rsid w:val="003D155B"/>
    <w:rsid w:val="003D175B"/>
    <w:rsid w:val="003D28E7"/>
    <w:rsid w:val="003D43AD"/>
    <w:rsid w:val="003D508B"/>
    <w:rsid w:val="003D5829"/>
    <w:rsid w:val="003D6EB8"/>
    <w:rsid w:val="003D6EED"/>
    <w:rsid w:val="003D75D7"/>
    <w:rsid w:val="003F5608"/>
    <w:rsid w:val="004117B3"/>
    <w:rsid w:val="00423AF6"/>
    <w:rsid w:val="0042512D"/>
    <w:rsid w:val="00431416"/>
    <w:rsid w:val="00442379"/>
    <w:rsid w:val="004423EC"/>
    <w:rsid w:val="004437D4"/>
    <w:rsid w:val="004527B6"/>
    <w:rsid w:val="004542A4"/>
    <w:rsid w:val="00460CE4"/>
    <w:rsid w:val="0046199C"/>
    <w:rsid w:val="00465642"/>
    <w:rsid w:val="00470B22"/>
    <w:rsid w:val="0047484D"/>
    <w:rsid w:val="00492E30"/>
    <w:rsid w:val="00492FA4"/>
    <w:rsid w:val="00496DAF"/>
    <w:rsid w:val="00497383"/>
    <w:rsid w:val="004A1EEB"/>
    <w:rsid w:val="004A3BDA"/>
    <w:rsid w:val="004A4E08"/>
    <w:rsid w:val="004A4F67"/>
    <w:rsid w:val="004A68FF"/>
    <w:rsid w:val="004B0A6D"/>
    <w:rsid w:val="004B0EBA"/>
    <w:rsid w:val="004B5FBF"/>
    <w:rsid w:val="004C2B75"/>
    <w:rsid w:val="004C3A61"/>
    <w:rsid w:val="004C4FF3"/>
    <w:rsid w:val="004C6172"/>
    <w:rsid w:val="004D311C"/>
    <w:rsid w:val="004D315C"/>
    <w:rsid w:val="004D6A05"/>
    <w:rsid w:val="004E3A6D"/>
    <w:rsid w:val="004F324B"/>
    <w:rsid w:val="004F6C34"/>
    <w:rsid w:val="0050150A"/>
    <w:rsid w:val="005079AA"/>
    <w:rsid w:val="00520075"/>
    <w:rsid w:val="00522B7A"/>
    <w:rsid w:val="005273CA"/>
    <w:rsid w:val="00527E20"/>
    <w:rsid w:val="00527FE0"/>
    <w:rsid w:val="00530936"/>
    <w:rsid w:val="00536088"/>
    <w:rsid w:val="00543ED3"/>
    <w:rsid w:val="0054419D"/>
    <w:rsid w:val="00544779"/>
    <w:rsid w:val="00561B61"/>
    <w:rsid w:val="005643CA"/>
    <w:rsid w:val="00572078"/>
    <w:rsid w:val="005762F3"/>
    <w:rsid w:val="00576785"/>
    <w:rsid w:val="00590B40"/>
    <w:rsid w:val="00592C4C"/>
    <w:rsid w:val="0059412E"/>
    <w:rsid w:val="005A510F"/>
    <w:rsid w:val="005B0575"/>
    <w:rsid w:val="005B2B35"/>
    <w:rsid w:val="005B5712"/>
    <w:rsid w:val="005B6B10"/>
    <w:rsid w:val="005C2475"/>
    <w:rsid w:val="005C3364"/>
    <w:rsid w:val="005C3C19"/>
    <w:rsid w:val="005C421A"/>
    <w:rsid w:val="005C661A"/>
    <w:rsid w:val="005D0AD9"/>
    <w:rsid w:val="005D0DFF"/>
    <w:rsid w:val="005D2320"/>
    <w:rsid w:val="005D7832"/>
    <w:rsid w:val="005D7D54"/>
    <w:rsid w:val="005E15FD"/>
    <w:rsid w:val="005E3230"/>
    <w:rsid w:val="005E4036"/>
    <w:rsid w:val="005E64A5"/>
    <w:rsid w:val="005F078F"/>
    <w:rsid w:val="005F0FA9"/>
    <w:rsid w:val="005F1250"/>
    <w:rsid w:val="005F78FA"/>
    <w:rsid w:val="005F7B9A"/>
    <w:rsid w:val="00600AD1"/>
    <w:rsid w:val="00605242"/>
    <w:rsid w:val="0060575A"/>
    <w:rsid w:val="00605A3C"/>
    <w:rsid w:val="00610483"/>
    <w:rsid w:val="00620020"/>
    <w:rsid w:val="00620432"/>
    <w:rsid w:val="00622F24"/>
    <w:rsid w:val="006245A4"/>
    <w:rsid w:val="0063060A"/>
    <w:rsid w:val="00636B86"/>
    <w:rsid w:val="0064031D"/>
    <w:rsid w:val="006423F2"/>
    <w:rsid w:val="0064710F"/>
    <w:rsid w:val="00654789"/>
    <w:rsid w:val="006603C7"/>
    <w:rsid w:val="00660670"/>
    <w:rsid w:val="00661235"/>
    <w:rsid w:val="006624AC"/>
    <w:rsid w:val="00666891"/>
    <w:rsid w:val="00670FE1"/>
    <w:rsid w:val="006759AB"/>
    <w:rsid w:val="00677CAE"/>
    <w:rsid w:val="00682416"/>
    <w:rsid w:val="00686766"/>
    <w:rsid w:val="00690C48"/>
    <w:rsid w:val="00695FE1"/>
    <w:rsid w:val="006A1AAC"/>
    <w:rsid w:val="006A3CCB"/>
    <w:rsid w:val="006B1AAC"/>
    <w:rsid w:val="006C03EC"/>
    <w:rsid w:val="006C079C"/>
    <w:rsid w:val="006D0116"/>
    <w:rsid w:val="006D0ABB"/>
    <w:rsid w:val="006D2793"/>
    <w:rsid w:val="006D7AAF"/>
    <w:rsid w:val="006E2C1A"/>
    <w:rsid w:val="006F06A9"/>
    <w:rsid w:val="006F1DB9"/>
    <w:rsid w:val="007070B5"/>
    <w:rsid w:val="007071FF"/>
    <w:rsid w:val="00710B46"/>
    <w:rsid w:val="00711285"/>
    <w:rsid w:val="00711F33"/>
    <w:rsid w:val="007144BB"/>
    <w:rsid w:val="007223F4"/>
    <w:rsid w:val="00730C9E"/>
    <w:rsid w:val="007338CE"/>
    <w:rsid w:val="00733E28"/>
    <w:rsid w:val="00735DE6"/>
    <w:rsid w:val="007442D1"/>
    <w:rsid w:val="00762174"/>
    <w:rsid w:val="007739E4"/>
    <w:rsid w:val="00776797"/>
    <w:rsid w:val="00783E86"/>
    <w:rsid w:val="00796CA6"/>
    <w:rsid w:val="007A5695"/>
    <w:rsid w:val="007A6E75"/>
    <w:rsid w:val="007A755A"/>
    <w:rsid w:val="007A77E8"/>
    <w:rsid w:val="007B583F"/>
    <w:rsid w:val="007C070F"/>
    <w:rsid w:val="007C1368"/>
    <w:rsid w:val="007C7A41"/>
    <w:rsid w:val="007C7F57"/>
    <w:rsid w:val="007D1636"/>
    <w:rsid w:val="007D3416"/>
    <w:rsid w:val="007D62FC"/>
    <w:rsid w:val="007D68A6"/>
    <w:rsid w:val="007E672E"/>
    <w:rsid w:val="007F4F54"/>
    <w:rsid w:val="007F692E"/>
    <w:rsid w:val="007F6FCA"/>
    <w:rsid w:val="00801046"/>
    <w:rsid w:val="008025ED"/>
    <w:rsid w:val="00802EF2"/>
    <w:rsid w:val="00815DC1"/>
    <w:rsid w:val="00816948"/>
    <w:rsid w:val="00816E63"/>
    <w:rsid w:val="00837580"/>
    <w:rsid w:val="00837CEB"/>
    <w:rsid w:val="00841540"/>
    <w:rsid w:val="00841AF7"/>
    <w:rsid w:val="00850A6D"/>
    <w:rsid w:val="00852C7D"/>
    <w:rsid w:val="00863C35"/>
    <w:rsid w:val="008665D5"/>
    <w:rsid w:val="00866BA2"/>
    <w:rsid w:val="00867385"/>
    <w:rsid w:val="0087019C"/>
    <w:rsid w:val="00874113"/>
    <w:rsid w:val="00876FF9"/>
    <w:rsid w:val="008803C0"/>
    <w:rsid w:val="00884E31"/>
    <w:rsid w:val="00892CC9"/>
    <w:rsid w:val="00894B14"/>
    <w:rsid w:val="008A5865"/>
    <w:rsid w:val="008C09C9"/>
    <w:rsid w:val="008C396A"/>
    <w:rsid w:val="008D11CB"/>
    <w:rsid w:val="008E4D5F"/>
    <w:rsid w:val="008F18C0"/>
    <w:rsid w:val="008F4F0B"/>
    <w:rsid w:val="008F4FED"/>
    <w:rsid w:val="009062F0"/>
    <w:rsid w:val="00907AA9"/>
    <w:rsid w:val="00913E67"/>
    <w:rsid w:val="0092378B"/>
    <w:rsid w:val="0092591F"/>
    <w:rsid w:val="00933EA8"/>
    <w:rsid w:val="0093428B"/>
    <w:rsid w:val="009407D5"/>
    <w:rsid w:val="00944400"/>
    <w:rsid w:val="00945BF9"/>
    <w:rsid w:val="00946E2D"/>
    <w:rsid w:val="0094772C"/>
    <w:rsid w:val="009548BD"/>
    <w:rsid w:val="00963F5A"/>
    <w:rsid w:val="00972A19"/>
    <w:rsid w:val="00974383"/>
    <w:rsid w:val="00976A72"/>
    <w:rsid w:val="00983D5B"/>
    <w:rsid w:val="00986616"/>
    <w:rsid w:val="00990604"/>
    <w:rsid w:val="00990A23"/>
    <w:rsid w:val="0099314B"/>
    <w:rsid w:val="009A1555"/>
    <w:rsid w:val="009A1B3D"/>
    <w:rsid w:val="009A2CCA"/>
    <w:rsid w:val="009A39BF"/>
    <w:rsid w:val="009A3F73"/>
    <w:rsid w:val="009A4CAE"/>
    <w:rsid w:val="009A52FE"/>
    <w:rsid w:val="009B147D"/>
    <w:rsid w:val="009B1CC5"/>
    <w:rsid w:val="009B226B"/>
    <w:rsid w:val="009D2744"/>
    <w:rsid w:val="009D2E69"/>
    <w:rsid w:val="009D471B"/>
    <w:rsid w:val="009D633C"/>
    <w:rsid w:val="009D68E1"/>
    <w:rsid w:val="009E18CB"/>
    <w:rsid w:val="009E7542"/>
    <w:rsid w:val="009F433C"/>
    <w:rsid w:val="00A0034E"/>
    <w:rsid w:val="00A012B8"/>
    <w:rsid w:val="00A01683"/>
    <w:rsid w:val="00A04658"/>
    <w:rsid w:val="00A07CE3"/>
    <w:rsid w:val="00A14927"/>
    <w:rsid w:val="00A14A2A"/>
    <w:rsid w:val="00A15187"/>
    <w:rsid w:val="00A17BB9"/>
    <w:rsid w:val="00A20FB0"/>
    <w:rsid w:val="00A21EF4"/>
    <w:rsid w:val="00A24671"/>
    <w:rsid w:val="00A255C9"/>
    <w:rsid w:val="00A27025"/>
    <w:rsid w:val="00A27923"/>
    <w:rsid w:val="00A30CDB"/>
    <w:rsid w:val="00A3165B"/>
    <w:rsid w:val="00A3228B"/>
    <w:rsid w:val="00A34AD8"/>
    <w:rsid w:val="00A34B8A"/>
    <w:rsid w:val="00A35FF3"/>
    <w:rsid w:val="00A43006"/>
    <w:rsid w:val="00A43137"/>
    <w:rsid w:val="00A43DC5"/>
    <w:rsid w:val="00A43E34"/>
    <w:rsid w:val="00A52217"/>
    <w:rsid w:val="00A53AD8"/>
    <w:rsid w:val="00A53C95"/>
    <w:rsid w:val="00A54799"/>
    <w:rsid w:val="00A57D80"/>
    <w:rsid w:val="00A61C7B"/>
    <w:rsid w:val="00A65F75"/>
    <w:rsid w:val="00A6603D"/>
    <w:rsid w:val="00A668AD"/>
    <w:rsid w:val="00A72345"/>
    <w:rsid w:val="00A73A75"/>
    <w:rsid w:val="00A848B8"/>
    <w:rsid w:val="00A86F42"/>
    <w:rsid w:val="00A93851"/>
    <w:rsid w:val="00A941F2"/>
    <w:rsid w:val="00AA0680"/>
    <w:rsid w:val="00AA1245"/>
    <w:rsid w:val="00AA5949"/>
    <w:rsid w:val="00AA73A3"/>
    <w:rsid w:val="00AB0741"/>
    <w:rsid w:val="00AB3919"/>
    <w:rsid w:val="00AB47F4"/>
    <w:rsid w:val="00AC1E89"/>
    <w:rsid w:val="00AC24C6"/>
    <w:rsid w:val="00AC6C21"/>
    <w:rsid w:val="00AE52FD"/>
    <w:rsid w:val="00AF0930"/>
    <w:rsid w:val="00AF3624"/>
    <w:rsid w:val="00AF3FCE"/>
    <w:rsid w:val="00AF4C5B"/>
    <w:rsid w:val="00B0200D"/>
    <w:rsid w:val="00B041FE"/>
    <w:rsid w:val="00B04FCB"/>
    <w:rsid w:val="00B050FF"/>
    <w:rsid w:val="00B068C2"/>
    <w:rsid w:val="00B074B1"/>
    <w:rsid w:val="00B25DE2"/>
    <w:rsid w:val="00B2728A"/>
    <w:rsid w:val="00B27A8E"/>
    <w:rsid w:val="00B4004C"/>
    <w:rsid w:val="00B425E0"/>
    <w:rsid w:val="00B43356"/>
    <w:rsid w:val="00B50C50"/>
    <w:rsid w:val="00B51F5B"/>
    <w:rsid w:val="00B5633C"/>
    <w:rsid w:val="00B57387"/>
    <w:rsid w:val="00B60156"/>
    <w:rsid w:val="00B64217"/>
    <w:rsid w:val="00B64C64"/>
    <w:rsid w:val="00B67D3D"/>
    <w:rsid w:val="00B7072E"/>
    <w:rsid w:val="00B72BB1"/>
    <w:rsid w:val="00B76C93"/>
    <w:rsid w:val="00B77445"/>
    <w:rsid w:val="00B77BDB"/>
    <w:rsid w:val="00B80765"/>
    <w:rsid w:val="00B9068F"/>
    <w:rsid w:val="00B90FB2"/>
    <w:rsid w:val="00BA4A76"/>
    <w:rsid w:val="00BB02C4"/>
    <w:rsid w:val="00BB6601"/>
    <w:rsid w:val="00BC6E30"/>
    <w:rsid w:val="00BD0FCD"/>
    <w:rsid w:val="00BD2ED9"/>
    <w:rsid w:val="00BE712E"/>
    <w:rsid w:val="00BF12F8"/>
    <w:rsid w:val="00BF33CF"/>
    <w:rsid w:val="00BF5B0C"/>
    <w:rsid w:val="00BF6AF6"/>
    <w:rsid w:val="00C005D3"/>
    <w:rsid w:val="00C0242C"/>
    <w:rsid w:val="00C03F4E"/>
    <w:rsid w:val="00C0518B"/>
    <w:rsid w:val="00C07404"/>
    <w:rsid w:val="00C0745D"/>
    <w:rsid w:val="00C107D3"/>
    <w:rsid w:val="00C10F76"/>
    <w:rsid w:val="00C206D8"/>
    <w:rsid w:val="00C21A5E"/>
    <w:rsid w:val="00C236D8"/>
    <w:rsid w:val="00C2684C"/>
    <w:rsid w:val="00C323AA"/>
    <w:rsid w:val="00C3293A"/>
    <w:rsid w:val="00C32AF1"/>
    <w:rsid w:val="00C3373B"/>
    <w:rsid w:val="00C45B45"/>
    <w:rsid w:val="00C533AC"/>
    <w:rsid w:val="00C55A17"/>
    <w:rsid w:val="00C57BED"/>
    <w:rsid w:val="00C57C1F"/>
    <w:rsid w:val="00C57FF2"/>
    <w:rsid w:val="00C6041E"/>
    <w:rsid w:val="00C607DF"/>
    <w:rsid w:val="00C628D5"/>
    <w:rsid w:val="00C67ABA"/>
    <w:rsid w:val="00C707AA"/>
    <w:rsid w:val="00C70B0E"/>
    <w:rsid w:val="00C729F9"/>
    <w:rsid w:val="00C80043"/>
    <w:rsid w:val="00C81F54"/>
    <w:rsid w:val="00C82306"/>
    <w:rsid w:val="00C8277B"/>
    <w:rsid w:val="00C85642"/>
    <w:rsid w:val="00C920B6"/>
    <w:rsid w:val="00C92780"/>
    <w:rsid w:val="00C9675C"/>
    <w:rsid w:val="00CA3763"/>
    <w:rsid w:val="00CA5169"/>
    <w:rsid w:val="00CC0B72"/>
    <w:rsid w:val="00CC0CCD"/>
    <w:rsid w:val="00CC2FE9"/>
    <w:rsid w:val="00CD29AB"/>
    <w:rsid w:val="00CD2CB5"/>
    <w:rsid w:val="00CD6A2C"/>
    <w:rsid w:val="00CD7E25"/>
    <w:rsid w:val="00CE0312"/>
    <w:rsid w:val="00CE4E36"/>
    <w:rsid w:val="00CF6D21"/>
    <w:rsid w:val="00CF7B31"/>
    <w:rsid w:val="00D0130D"/>
    <w:rsid w:val="00D11FA8"/>
    <w:rsid w:val="00D20F4A"/>
    <w:rsid w:val="00D22B74"/>
    <w:rsid w:val="00D27C23"/>
    <w:rsid w:val="00D30F8E"/>
    <w:rsid w:val="00D377B9"/>
    <w:rsid w:val="00D512BC"/>
    <w:rsid w:val="00D52AB2"/>
    <w:rsid w:val="00D559E9"/>
    <w:rsid w:val="00D55F03"/>
    <w:rsid w:val="00D6121B"/>
    <w:rsid w:val="00D61850"/>
    <w:rsid w:val="00D6283C"/>
    <w:rsid w:val="00D713D5"/>
    <w:rsid w:val="00D749C5"/>
    <w:rsid w:val="00D80067"/>
    <w:rsid w:val="00D830D0"/>
    <w:rsid w:val="00D859C5"/>
    <w:rsid w:val="00D9131F"/>
    <w:rsid w:val="00D95D7D"/>
    <w:rsid w:val="00D961A1"/>
    <w:rsid w:val="00DA3CFD"/>
    <w:rsid w:val="00DB0EA3"/>
    <w:rsid w:val="00DB1B96"/>
    <w:rsid w:val="00DB55C5"/>
    <w:rsid w:val="00DC2CBC"/>
    <w:rsid w:val="00DC43D6"/>
    <w:rsid w:val="00DD06B3"/>
    <w:rsid w:val="00DD0C0F"/>
    <w:rsid w:val="00DD2BDC"/>
    <w:rsid w:val="00DD3821"/>
    <w:rsid w:val="00DD566E"/>
    <w:rsid w:val="00DD70D9"/>
    <w:rsid w:val="00DE1CF2"/>
    <w:rsid w:val="00DE25A6"/>
    <w:rsid w:val="00DE40DF"/>
    <w:rsid w:val="00DF2906"/>
    <w:rsid w:val="00DF59C8"/>
    <w:rsid w:val="00DF6335"/>
    <w:rsid w:val="00E11117"/>
    <w:rsid w:val="00E12279"/>
    <w:rsid w:val="00E127C8"/>
    <w:rsid w:val="00E26505"/>
    <w:rsid w:val="00E313A6"/>
    <w:rsid w:val="00E33E50"/>
    <w:rsid w:val="00E40CA5"/>
    <w:rsid w:val="00E431CB"/>
    <w:rsid w:val="00E45C21"/>
    <w:rsid w:val="00E55D44"/>
    <w:rsid w:val="00E62426"/>
    <w:rsid w:val="00E62497"/>
    <w:rsid w:val="00E64664"/>
    <w:rsid w:val="00E7161E"/>
    <w:rsid w:val="00E7456D"/>
    <w:rsid w:val="00E76693"/>
    <w:rsid w:val="00E85A9F"/>
    <w:rsid w:val="00E9450F"/>
    <w:rsid w:val="00EA3723"/>
    <w:rsid w:val="00EA3D37"/>
    <w:rsid w:val="00EA433C"/>
    <w:rsid w:val="00EA6D19"/>
    <w:rsid w:val="00EA7A15"/>
    <w:rsid w:val="00EB6EB0"/>
    <w:rsid w:val="00EC3F7D"/>
    <w:rsid w:val="00EC44EA"/>
    <w:rsid w:val="00ED2882"/>
    <w:rsid w:val="00EE05C0"/>
    <w:rsid w:val="00EE12FF"/>
    <w:rsid w:val="00EE17C1"/>
    <w:rsid w:val="00EE1D35"/>
    <w:rsid w:val="00EE24AF"/>
    <w:rsid w:val="00EE3197"/>
    <w:rsid w:val="00EE4032"/>
    <w:rsid w:val="00EE4668"/>
    <w:rsid w:val="00EE7DC3"/>
    <w:rsid w:val="00F00692"/>
    <w:rsid w:val="00F03F8B"/>
    <w:rsid w:val="00F350BA"/>
    <w:rsid w:val="00F35FBF"/>
    <w:rsid w:val="00F4238E"/>
    <w:rsid w:val="00F461D8"/>
    <w:rsid w:val="00F548A4"/>
    <w:rsid w:val="00F5499F"/>
    <w:rsid w:val="00F629F8"/>
    <w:rsid w:val="00F62E10"/>
    <w:rsid w:val="00F63A16"/>
    <w:rsid w:val="00F70E35"/>
    <w:rsid w:val="00F76530"/>
    <w:rsid w:val="00F8405B"/>
    <w:rsid w:val="00F97441"/>
    <w:rsid w:val="00FA12BD"/>
    <w:rsid w:val="00FA3641"/>
    <w:rsid w:val="00FA3C34"/>
    <w:rsid w:val="00FB1E52"/>
    <w:rsid w:val="00FB5F27"/>
    <w:rsid w:val="00FB63A0"/>
    <w:rsid w:val="00FB6EC7"/>
    <w:rsid w:val="00FC14D5"/>
    <w:rsid w:val="00FC15C5"/>
    <w:rsid w:val="00FC48C5"/>
    <w:rsid w:val="00FC5476"/>
    <w:rsid w:val="00FC6BE3"/>
    <w:rsid w:val="00FC6C34"/>
    <w:rsid w:val="00FC6D68"/>
    <w:rsid w:val="00FC6E5C"/>
    <w:rsid w:val="00FD0E43"/>
    <w:rsid w:val="00FE600C"/>
    <w:rsid w:val="00FF1F50"/>
    <w:rsid w:val="00FF305B"/>
    <w:rsid w:val="00FF4AE7"/>
    <w:rsid w:val="00FF68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9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906"/>
    <w:rPr>
      <w:sz w:val="20"/>
      <w:szCs w:val="20"/>
    </w:rPr>
  </w:style>
  <w:style w:type="character" w:styleId="FootnoteReference">
    <w:name w:val="footnote reference"/>
    <w:basedOn w:val="DefaultParagraphFont"/>
    <w:uiPriority w:val="99"/>
    <w:semiHidden/>
    <w:unhideWhenUsed/>
    <w:rsid w:val="00DF2906"/>
    <w:rPr>
      <w:vertAlign w:val="superscript"/>
    </w:rPr>
  </w:style>
  <w:style w:type="paragraph" w:styleId="Header">
    <w:name w:val="header"/>
    <w:basedOn w:val="Normal"/>
    <w:link w:val="HeaderChar"/>
    <w:uiPriority w:val="99"/>
    <w:unhideWhenUsed/>
    <w:rsid w:val="00C00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D3"/>
  </w:style>
  <w:style w:type="paragraph" w:styleId="Footer">
    <w:name w:val="footer"/>
    <w:basedOn w:val="Normal"/>
    <w:link w:val="FooterChar"/>
    <w:uiPriority w:val="99"/>
    <w:unhideWhenUsed/>
    <w:rsid w:val="00C00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D3"/>
  </w:style>
  <w:style w:type="character" w:styleId="Hyperlink">
    <w:name w:val="Hyperlink"/>
    <w:basedOn w:val="DefaultParagraphFont"/>
    <w:uiPriority w:val="99"/>
    <w:unhideWhenUsed/>
    <w:rsid w:val="005F7B9A"/>
    <w:rPr>
      <w:color w:val="0000FF"/>
      <w:u w:val="single"/>
    </w:rPr>
  </w:style>
  <w:style w:type="paragraph" w:styleId="NormalWeb">
    <w:name w:val="Normal (Web)"/>
    <w:basedOn w:val="Normal"/>
    <w:uiPriority w:val="99"/>
    <w:semiHidden/>
    <w:unhideWhenUsed/>
    <w:rsid w:val="00347BEE"/>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DA3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9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906"/>
    <w:rPr>
      <w:sz w:val="20"/>
      <w:szCs w:val="20"/>
    </w:rPr>
  </w:style>
  <w:style w:type="character" w:styleId="FootnoteReference">
    <w:name w:val="footnote reference"/>
    <w:basedOn w:val="DefaultParagraphFont"/>
    <w:uiPriority w:val="99"/>
    <w:semiHidden/>
    <w:unhideWhenUsed/>
    <w:rsid w:val="00DF2906"/>
    <w:rPr>
      <w:vertAlign w:val="superscript"/>
    </w:rPr>
  </w:style>
  <w:style w:type="paragraph" w:styleId="Header">
    <w:name w:val="header"/>
    <w:basedOn w:val="Normal"/>
    <w:link w:val="HeaderChar"/>
    <w:uiPriority w:val="99"/>
    <w:unhideWhenUsed/>
    <w:rsid w:val="00C00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D3"/>
  </w:style>
  <w:style w:type="paragraph" w:styleId="Footer">
    <w:name w:val="footer"/>
    <w:basedOn w:val="Normal"/>
    <w:link w:val="FooterChar"/>
    <w:uiPriority w:val="99"/>
    <w:unhideWhenUsed/>
    <w:rsid w:val="00C00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D3"/>
  </w:style>
  <w:style w:type="character" w:styleId="Hyperlink">
    <w:name w:val="Hyperlink"/>
    <w:basedOn w:val="DefaultParagraphFont"/>
    <w:uiPriority w:val="99"/>
    <w:unhideWhenUsed/>
    <w:rsid w:val="005F7B9A"/>
    <w:rPr>
      <w:color w:val="0000FF"/>
      <w:u w:val="single"/>
    </w:rPr>
  </w:style>
  <w:style w:type="paragraph" w:styleId="NormalWeb">
    <w:name w:val="Normal (Web)"/>
    <w:basedOn w:val="Normal"/>
    <w:uiPriority w:val="99"/>
    <w:semiHidden/>
    <w:unhideWhenUsed/>
    <w:rsid w:val="00347BEE"/>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DA3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serfocusworld.com/articles/print/volume-51/issue-01/features/laser-marketplace-2015-lasers-surround-us-in-the-year-of-ligh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64942-0A31-476A-979B-34F9E056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tahamtan</dc:creator>
  <cp:lastModifiedBy>AmirKLM</cp:lastModifiedBy>
  <cp:revision>3</cp:revision>
  <cp:lastPrinted>2015-05-12T19:04:00Z</cp:lastPrinted>
  <dcterms:created xsi:type="dcterms:W3CDTF">2015-05-18T15:53:00Z</dcterms:created>
  <dcterms:modified xsi:type="dcterms:W3CDTF">2015-05-18T15:57:00Z</dcterms:modified>
</cp:coreProperties>
</file>